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45" w:rsidRPr="005E6F02" w:rsidRDefault="0098462B" w:rsidP="0000378B">
      <w:pPr>
        <w:tabs>
          <w:tab w:val="left" w:pos="2478"/>
          <w:tab w:val="center" w:pos="4961"/>
          <w:tab w:val="left" w:pos="10490"/>
        </w:tabs>
        <w:spacing w:line="252" w:lineRule="auto"/>
        <w:ind w:right="-142"/>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9D5FB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E41B9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w:t>
      </w:r>
      <w:r w:rsidR="00AC2345">
        <w:rPr>
          <w:rFonts w:ascii="Times New Roman CYR" w:hAnsi="Times New Roman CYR" w:cs="Times New Roman CYR"/>
          <w:sz w:val="28"/>
          <w:szCs w:val="28"/>
        </w:rPr>
        <w:t>т</w:t>
      </w:r>
      <w:r>
        <w:rPr>
          <w:rFonts w:ascii="Times New Roman CYR" w:hAnsi="Times New Roman CYR" w:cs="Times New Roman CYR"/>
          <w:sz w:val="28"/>
          <w:szCs w:val="28"/>
        </w:rPr>
        <w:t xml:space="preserve"> </w:t>
      </w:r>
      <w:r w:rsidR="00BE4AD7">
        <w:rPr>
          <w:rFonts w:ascii="Times New Roman CYR" w:hAnsi="Times New Roman CYR" w:cs="Times New Roman CYR"/>
          <w:sz w:val="28"/>
          <w:szCs w:val="28"/>
        </w:rPr>
        <w:t>08</w:t>
      </w:r>
      <w:r w:rsidR="00E34835">
        <w:rPr>
          <w:rFonts w:ascii="Times New Roman CYR" w:hAnsi="Times New Roman CYR" w:cs="Times New Roman CYR"/>
          <w:sz w:val="28"/>
          <w:szCs w:val="28"/>
        </w:rPr>
        <w:t xml:space="preserve"> </w:t>
      </w:r>
      <w:r w:rsidR="00BE4AD7">
        <w:rPr>
          <w:rFonts w:ascii="Times New Roman CYR" w:hAnsi="Times New Roman CYR" w:cs="Times New Roman CYR"/>
          <w:sz w:val="28"/>
          <w:szCs w:val="28"/>
        </w:rPr>
        <w:t>апреля</w:t>
      </w:r>
      <w:r w:rsidR="006C2C72">
        <w:rPr>
          <w:rFonts w:ascii="Times New Roman CYR" w:hAnsi="Times New Roman CYR" w:cs="Times New Roman CYR"/>
          <w:sz w:val="28"/>
          <w:szCs w:val="28"/>
        </w:rPr>
        <w:t xml:space="preserve"> </w:t>
      </w:r>
      <w:r w:rsidR="00AC2345">
        <w:rPr>
          <w:rFonts w:ascii="Times New Roman CYR" w:hAnsi="Times New Roman CYR" w:cs="Times New Roman CYR"/>
          <w:sz w:val="28"/>
          <w:szCs w:val="28"/>
        </w:rPr>
        <w:t>20</w:t>
      </w:r>
      <w:r w:rsidR="00E74591">
        <w:rPr>
          <w:rFonts w:ascii="Times New Roman CYR" w:hAnsi="Times New Roman CYR" w:cs="Times New Roman CYR"/>
          <w:sz w:val="28"/>
          <w:szCs w:val="28"/>
        </w:rPr>
        <w:t>2</w:t>
      </w:r>
      <w:r w:rsidR="0040657A">
        <w:rPr>
          <w:rFonts w:ascii="Times New Roman CYR" w:hAnsi="Times New Roman CYR" w:cs="Times New Roman CYR"/>
          <w:sz w:val="28"/>
          <w:szCs w:val="28"/>
        </w:rPr>
        <w:t>2</w:t>
      </w:r>
      <w:r w:rsidR="00085BA6">
        <w:rPr>
          <w:rFonts w:ascii="Times New Roman CYR" w:hAnsi="Times New Roman CYR" w:cs="Times New Roman CYR"/>
          <w:sz w:val="28"/>
          <w:szCs w:val="28"/>
        </w:rPr>
        <w:t xml:space="preserve"> года</w:t>
      </w:r>
      <w:r w:rsidR="00AC2345">
        <w:rPr>
          <w:rFonts w:ascii="Times New Roman CYR" w:hAnsi="Times New Roman CYR" w:cs="Times New Roman CYR"/>
          <w:sz w:val="28"/>
          <w:szCs w:val="28"/>
        </w:rPr>
        <w:t xml:space="preserve"> №</w:t>
      </w:r>
      <w:r w:rsidR="00BE4AD7">
        <w:rPr>
          <w:rFonts w:ascii="Times New Roman CYR" w:hAnsi="Times New Roman CYR" w:cs="Times New Roman CYR"/>
          <w:sz w:val="28"/>
          <w:szCs w:val="28"/>
        </w:rPr>
        <w:t>130</w:t>
      </w:r>
    </w:p>
    <w:p w:rsidR="007E1358" w:rsidRPr="00575A22" w:rsidRDefault="00AC2345" w:rsidP="00575A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2C1D00" w:rsidRDefault="002C1D00" w:rsidP="0028497A">
      <w:pPr>
        <w:pStyle w:val="a6"/>
        <w:ind w:right="5293"/>
        <w:rPr>
          <w:rFonts w:ascii="Times New Roman" w:hAnsi="Times New Roman" w:cs="Times New Roman"/>
          <w:sz w:val="28"/>
          <w:szCs w:val="28"/>
        </w:rPr>
      </w:pPr>
    </w:p>
    <w:p w:rsidR="00F46420" w:rsidRPr="00BC6BF3" w:rsidRDefault="00F46420" w:rsidP="0028497A">
      <w:pPr>
        <w:autoSpaceDE w:val="0"/>
        <w:autoSpaceDN w:val="0"/>
        <w:adjustRightInd w:val="0"/>
        <w:spacing w:after="0" w:line="240" w:lineRule="auto"/>
        <w:ind w:right="4818"/>
        <w:jc w:val="both"/>
        <w:rPr>
          <w:rFonts w:ascii="Times New Roman" w:hAnsi="Times New Roman"/>
          <w:sz w:val="28"/>
          <w:szCs w:val="28"/>
        </w:rPr>
      </w:pPr>
      <w:r>
        <w:rPr>
          <w:rFonts w:ascii="Times New Roman" w:hAnsi="Times New Roman"/>
          <w:sz w:val="28"/>
          <w:szCs w:val="28"/>
        </w:rPr>
        <w:t>Об утверждении Программы комплексного развития социальной инфраструктуры Алексашкинского муниципального образования Питерского муниципального района Саратовской области на 2022-2038 годы</w:t>
      </w:r>
    </w:p>
    <w:p w:rsidR="00F46420" w:rsidRDefault="00F46420" w:rsidP="0028497A">
      <w:pPr>
        <w:autoSpaceDE w:val="0"/>
        <w:autoSpaceDN w:val="0"/>
        <w:adjustRightInd w:val="0"/>
        <w:spacing w:after="0" w:line="240" w:lineRule="auto"/>
        <w:jc w:val="both"/>
        <w:rPr>
          <w:rFonts w:ascii="Times New Roman CYR" w:hAnsi="Times New Roman CYR" w:cs="Times New Roman CYR"/>
          <w:sz w:val="28"/>
          <w:szCs w:val="28"/>
        </w:rPr>
      </w:pPr>
    </w:p>
    <w:p w:rsidR="00F46420" w:rsidRDefault="00F46420" w:rsidP="0028497A">
      <w:pPr>
        <w:pStyle w:val="a9"/>
        <w:autoSpaceDE w:val="0"/>
        <w:autoSpaceDN w:val="0"/>
        <w:adjustRightInd w:val="0"/>
        <w:spacing w:after="0" w:line="240" w:lineRule="auto"/>
        <w:ind w:left="0" w:right="-2"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 октября 2015 года №1050 «Об утверждении требований к программам комплексного развития социальной инфраструктуры поселений, городских округов», Генеральным планом Алексашкинского муниципального образования Питерского муниципального района Саратовской области, утвержденного решением Собрания депутатов Питерского муниципального района Саратовской области от 21 декабря 2018 года №28-4 (с изменениями от 12 октября 2021 года №54-4), руководствуясь Уставом Питерского муниципального района, администрация муниципального района</w:t>
      </w:r>
    </w:p>
    <w:p w:rsidR="00F46420" w:rsidRDefault="00F46420" w:rsidP="0028497A">
      <w:pPr>
        <w:pStyle w:val="a9"/>
        <w:autoSpaceDE w:val="0"/>
        <w:autoSpaceDN w:val="0"/>
        <w:adjustRightInd w:val="0"/>
        <w:spacing w:after="0" w:line="240" w:lineRule="auto"/>
        <w:ind w:left="0" w:right="-2"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ПОСТАНОВЛЯЕТ:</w:t>
      </w:r>
    </w:p>
    <w:p w:rsidR="00F46420" w:rsidRDefault="00F46420" w:rsidP="0028497A">
      <w:pPr>
        <w:pStyle w:val="a9"/>
        <w:autoSpaceDE w:val="0"/>
        <w:autoSpaceDN w:val="0"/>
        <w:adjustRightInd w:val="0"/>
        <w:spacing w:after="0" w:line="240" w:lineRule="auto"/>
        <w:ind w:left="0" w:right="-2" w:firstLine="851"/>
        <w:jc w:val="both"/>
        <w:rPr>
          <w:rFonts w:ascii="Times New Roman" w:hAnsi="Times New Roman"/>
          <w:sz w:val="28"/>
          <w:szCs w:val="28"/>
        </w:rPr>
      </w:pPr>
      <w:r>
        <w:rPr>
          <w:rFonts w:ascii="Times New Roman" w:hAnsi="Times New Roman"/>
          <w:color w:val="000000" w:themeColor="text1"/>
          <w:sz w:val="28"/>
          <w:szCs w:val="28"/>
        </w:rPr>
        <w:t xml:space="preserve">1. Утвердить Программу </w:t>
      </w:r>
      <w:r>
        <w:rPr>
          <w:rFonts w:ascii="Times New Roman" w:hAnsi="Times New Roman"/>
          <w:sz w:val="28"/>
          <w:szCs w:val="28"/>
        </w:rPr>
        <w:t>комплексного развития социальной инфраструктуры Алексашкинского муниципального образования Питерского муниципального района Саратовской области на 2022-2038 годы согласно приложению к настоящему постановлению.</w:t>
      </w:r>
    </w:p>
    <w:p w:rsidR="00F46420" w:rsidRDefault="00F46420" w:rsidP="0028497A">
      <w:pPr>
        <w:pStyle w:val="a9"/>
        <w:autoSpaceDE w:val="0"/>
        <w:autoSpaceDN w:val="0"/>
        <w:adjustRightInd w:val="0"/>
        <w:spacing w:after="0" w:line="240" w:lineRule="auto"/>
        <w:ind w:left="0" w:right="-2" w:firstLine="851"/>
        <w:jc w:val="both"/>
        <w:rPr>
          <w:rFonts w:ascii="Times New Roman" w:hAnsi="Times New Roman"/>
          <w:sz w:val="28"/>
          <w:szCs w:val="28"/>
        </w:rPr>
      </w:pPr>
      <w:r>
        <w:rPr>
          <w:rFonts w:ascii="Times New Roman" w:hAnsi="Times New Roman"/>
          <w:sz w:val="28"/>
          <w:szCs w:val="28"/>
        </w:rPr>
        <w:t xml:space="preserve">2. </w:t>
      </w:r>
      <w:r w:rsidRPr="00A066D6">
        <w:rPr>
          <w:rFonts w:ascii="Times New Roman" w:hAnsi="Times New Roman"/>
          <w:color w:val="000000" w:themeColor="text1"/>
          <w:sz w:val="28"/>
          <w:szCs w:val="28"/>
        </w:rPr>
        <w:t>Настоящее постановление вступает в силу со дня</w:t>
      </w:r>
      <w:r>
        <w:rPr>
          <w:rFonts w:ascii="Times New Roman" w:hAnsi="Times New Roman"/>
          <w:color w:val="000000" w:themeColor="text1"/>
          <w:sz w:val="28"/>
          <w:szCs w:val="28"/>
        </w:rPr>
        <w:t xml:space="preserve"> его</w:t>
      </w:r>
      <w:r w:rsidRPr="00A066D6">
        <w:rPr>
          <w:rFonts w:ascii="Times New Roman" w:hAnsi="Times New Roman"/>
          <w:color w:val="000000" w:themeColor="text1"/>
          <w:sz w:val="28"/>
          <w:szCs w:val="28"/>
        </w:rPr>
        <w:t xml:space="preserve"> опубликования </w:t>
      </w:r>
      <w:r>
        <w:rPr>
          <w:rFonts w:ascii="Times New Roman" w:hAnsi="Times New Roman"/>
          <w:color w:val="000000" w:themeColor="text1"/>
          <w:sz w:val="28"/>
          <w:szCs w:val="28"/>
        </w:rPr>
        <w:t xml:space="preserve">и подлежит размещению </w:t>
      </w:r>
      <w:r w:rsidRPr="00A066D6">
        <w:rPr>
          <w:rFonts w:ascii="Times New Roman" w:hAnsi="Times New Roman"/>
          <w:color w:val="000000" w:themeColor="text1"/>
          <w:sz w:val="28"/>
          <w:szCs w:val="28"/>
        </w:rPr>
        <w:t>на официальном сайте Питерского</w:t>
      </w:r>
      <w:r w:rsidRPr="00A066D6">
        <w:rPr>
          <w:rFonts w:ascii="Times New Roman CYR" w:hAnsi="Times New Roman CYR" w:cs="Times New Roman CYR"/>
          <w:color w:val="000000" w:themeColor="text1"/>
          <w:sz w:val="28"/>
          <w:szCs w:val="28"/>
        </w:rPr>
        <w:t xml:space="preserve"> муниципального района в </w:t>
      </w:r>
      <w:r>
        <w:rPr>
          <w:rFonts w:ascii="Times New Roman CYR" w:hAnsi="Times New Roman CYR" w:cs="Times New Roman CYR"/>
          <w:color w:val="000000" w:themeColor="text1"/>
          <w:sz w:val="28"/>
          <w:szCs w:val="28"/>
        </w:rPr>
        <w:t xml:space="preserve">информационно-телекоммуникационной </w:t>
      </w:r>
      <w:r w:rsidRPr="00A066D6">
        <w:rPr>
          <w:rFonts w:ascii="Times New Roman CYR" w:hAnsi="Times New Roman CYR" w:cs="Times New Roman CYR"/>
          <w:color w:val="000000" w:themeColor="text1"/>
          <w:sz w:val="28"/>
          <w:szCs w:val="28"/>
        </w:rPr>
        <w:t xml:space="preserve">сети Интернет по адресу: </w:t>
      </w:r>
      <w:r w:rsidRPr="0028497A">
        <w:rPr>
          <w:rFonts w:ascii="Times New Roman" w:hAnsi="Times New Roman"/>
          <w:sz w:val="28"/>
          <w:szCs w:val="28"/>
          <w:lang w:val="en-US"/>
        </w:rPr>
        <w:t>http</w:t>
      </w:r>
      <w:r w:rsidRPr="0028497A">
        <w:rPr>
          <w:rFonts w:ascii="Times New Roman" w:hAnsi="Times New Roman"/>
          <w:sz w:val="28"/>
          <w:szCs w:val="28"/>
        </w:rPr>
        <w:t>://питерка.рф</w:t>
      </w:r>
      <w:r>
        <w:t>/</w:t>
      </w:r>
      <w:r w:rsidRPr="003F5E97">
        <w:rPr>
          <w:rFonts w:ascii="Times New Roman" w:hAnsi="Times New Roman"/>
          <w:sz w:val="28"/>
          <w:szCs w:val="28"/>
        </w:rPr>
        <w:t>.</w:t>
      </w:r>
    </w:p>
    <w:p w:rsidR="00F46420" w:rsidRDefault="00F46420" w:rsidP="0028497A">
      <w:pPr>
        <w:pStyle w:val="a9"/>
        <w:autoSpaceDE w:val="0"/>
        <w:autoSpaceDN w:val="0"/>
        <w:adjustRightInd w:val="0"/>
        <w:spacing w:after="0" w:line="240" w:lineRule="auto"/>
        <w:ind w:left="0" w:right="-2" w:firstLine="851"/>
        <w:jc w:val="both"/>
        <w:rPr>
          <w:rFonts w:ascii="Times New Roman" w:hAnsi="Times New Roman"/>
          <w:color w:val="000000" w:themeColor="text1"/>
          <w:sz w:val="28"/>
          <w:szCs w:val="28"/>
        </w:rPr>
      </w:pPr>
      <w:r>
        <w:rPr>
          <w:rFonts w:ascii="Times New Roman" w:hAnsi="Times New Roman"/>
          <w:sz w:val="28"/>
          <w:szCs w:val="28"/>
        </w:rPr>
        <w:t>3. Контроль за исполнением настоящего постановления возложить на первого заместителя главы администрации Питерского муниципального района.</w:t>
      </w:r>
    </w:p>
    <w:p w:rsidR="00F46420" w:rsidRDefault="00F46420" w:rsidP="0028497A">
      <w:pPr>
        <w:autoSpaceDE w:val="0"/>
        <w:autoSpaceDN w:val="0"/>
        <w:adjustRightInd w:val="0"/>
        <w:spacing w:after="0" w:line="240" w:lineRule="auto"/>
        <w:jc w:val="both"/>
        <w:rPr>
          <w:rFonts w:ascii="Times New Roman CYR" w:hAnsi="Times New Roman CYR" w:cs="Times New Roman CYR"/>
          <w:sz w:val="28"/>
          <w:szCs w:val="28"/>
        </w:rPr>
      </w:pPr>
    </w:p>
    <w:p w:rsidR="00F46420" w:rsidRDefault="00F46420" w:rsidP="0028497A">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Default="00F46420" w:rsidP="0028497A">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Глава муниципального района                                              </w:t>
      </w:r>
      <w:r w:rsidR="0028497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А.А.Рябов</w:t>
      </w:r>
      <w:r>
        <w:rPr>
          <w:rFonts w:ascii="Times New Roman CYR" w:hAnsi="Times New Roman CYR" w:cs="Times New Roman CYR"/>
          <w:sz w:val="28"/>
          <w:szCs w:val="28"/>
        </w:rPr>
        <w:br w:type="page"/>
      </w:r>
    </w:p>
    <w:p w:rsidR="00F46420" w:rsidRPr="00AC1441" w:rsidRDefault="00F46420" w:rsidP="00FB00C0">
      <w:pPr>
        <w:pStyle w:val="a6"/>
        <w:ind w:left="5529"/>
        <w:jc w:val="both"/>
        <w:rPr>
          <w:rFonts w:ascii="Times New Roman" w:eastAsia="Microsoft YaHei" w:hAnsi="Times New Roman"/>
          <w:caps/>
          <w:kern w:val="28"/>
          <w:sz w:val="28"/>
          <w:szCs w:val="28"/>
          <w:lang w:eastAsia="en-US"/>
        </w:rPr>
      </w:pPr>
      <w:r w:rsidRPr="00AC1441">
        <w:rPr>
          <w:rFonts w:ascii="Times New Roman" w:hAnsi="Times New Roman"/>
          <w:sz w:val="28"/>
          <w:szCs w:val="28"/>
        </w:rPr>
        <w:lastRenderedPageBreak/>
        <w:t xml:space="preserve">Приложение к постановлению администрации муниципального района от </w:t>
      </w:r>
      <w:r w:rsidR="00FB00C0">
        <w:rPr>
          <w:rFonts w:ascii="Times New Roman" w:hAnsi="Times New Roman"/>
          <w:sz w:val="28"/>
          <w:szCs w:val="28"/>
        </w:rPr>
        <w:t>08 апреля</w:t>
      </w:r>
      <w:r>
        <w:rPr>
          <w:rFonts w:ascii="Times New Roman" w:hAnsi="Times New Roman"/>
          <w:sz w:val="28"/>
          <w:szCs w:val="28"/>
        </w:rPr>
        <w:t xml:space="preserve"> 2022 года </w:t>
      </w:r>
      <w:r w:rsidRPr="00AC1441">
        <w:rPr>
          <w:rFonts w:ascii="Times New Roman" w:hAnsi="Times New Roman"/>
          <w:sz w:val="28"/>
          <w:szCs w:val="28"/>
        </w:rPr>
        <w:t>№</w:t>
      </w:r>
      <w:r w:rsidR="00FB00C0">
        <w:rPr>
          <w:rFonts w:ascii="Times New Roman" w:hAnsi="Times New Roman"/>
          <w:sz w:val="28"/>
          <w:szCs w:val="28"/>
        </w:rPr>
        <w:t>130</w:t>
      </w:r>
    </w:p>
    <w:p w:rsidR="00F46420" w:rsidRPr="00FB00C0" w:rsidRDefault="00F46420" w:rsidP="00FB00C0">
      <w:pPr>
        <w:spacing w:after="0" w:line="240" w:lineRule="auto"/>
        <w:jc w:val="center"/>
        <w:rPr>
          <w:rFonts w:ascii="Times New Roman" w:eastAsia="Microsoft YaHei" w:hAnsi="Times New Roman"/>
          <w:caps/>
          <w:kern w:val="28"/>
          <w:sz w:val="28"/>
          <w:szCs w:val="28"/>
          <w:lang w:eastAsia="en-US"/>
        </w:rPr>
      </w:pPr>
    </w:p>
    <w:p w:rsidR="00F46420" w:rsidRPr="00FB00C0" w:rsidRDefault="00F46420" w:rsidP="00FB00C0">
      <w:pPr>
        <w:spacing w:after="0" w:line="240" w:lineRule="auto"/>
        <w:ind w:left="5245"/>
        <w:rPr>
          <w:rFonts w:ascii="Times New Roman" w:hAnsi="Times New Roman"/>
          <w:bCs/>
          <w:color w:val="000000"/>
          <w:sz w:val="28"/>
          <w:szCs w:val="28"/>
        </w:rPr>
      </w:pPr>
    </w:p>
    <w:p w:rsidR="00F46420" w:rsidRPr="00FB00C0" w:rsidRDefault="00F46420" w:rsidP="00FB00C0">
      <w:pPr>
        <w:spacing w:after="0" w:line="240" w:lineRule="auto"/>
        <w:ind w:left="5245"/>
        <w:rPr>
          <w:rFonts w:ascii="Times New Roman" w:hAnsi="Times New Roman"/>
          <w:bCs/>
          <w:color w:val="000000"/>
          <w:sz w:val="28"/>
          <w:szCs w:val="28"/>
        </w:rPr>
      </w:pPr>
    </w:p>
    <w:p w:rsidR="00F46420" w:rsidRPr="00FB00C0" w:rsidRDefault="00F46420" w:rsidP="00FB00C0">
      <w:pPr>
        <w:spacing w:after="0" w:line="240" w:lineRule="auto"/>
        <w:ind w:left="5245"/>
        <w:rPr>
          <w:rFonts w:ascii="Times New Roman" w:hAnsi="Times New Roman"/>
          <w:bCs/>
          <w:color w:val="000000"/>
          <w:sz w:val="28"/>
          <w:szCs w:val="28"/>
        </w:rPr>
      </w:pPr>
    </w:p>
    <w:p w:rsidR="00F46420" w:rsidRPr="00FB00C0" w:rsidRDefault="00F46420" w:rsidP="00FB00C0">
      <w:pPr>
        <w:spacing w:after="0" w:line="240" w:lineRule="auto"/>
        <w:ind w:left="5245"/>
        <w:rPr>
          <w:rFonts w:ascii="Times New Roman" w:hAnsi="Times New Roman"/>
          <w:bCs/>
          <w:color w:val="000000"/>
          <w:sz w:val="28"/>
          <w:szCs w:val="28"/>
        </w:rPr>
      </w:pPr>
    </w:p>
    <w:p w:rsidR="00F46420" w:rsidRPr="00FB00C0" w:rsidRDefault="00F46420" w:rsidP="00FB00C0">
      <w:pPr>
        <w:spacing w:after="0" w:line="240" w:lineRule="auto"/>
        <w:ind w:left="5245"/>
        <w:rPr>
          <w:rFonts w:ascii="Times New Roman" w:hAnsi="Times New Roman"/>
          <w:bCs/>
          <w:color w:val="000000"/>
          <w:sz w:val="28"/>
          <w:szCs w:val="28"/>
        </w:rPr>
      </w:pPr>
    </w:p>
    <w:p w:rsidR="00F46420" w:rsidRPr="00FB00C0" w:rsidRDefault="00F46420" w:rsidP="00FB00C0">
      <w:pPr>
        <w:spacing w:after="0" w:line="240" w:lineRule="auto"/>
        <w:ind w:left="5245"/>
        <w:rPr>
          <w:rFonts w:ascii="Times New Roman" w:hAnsi="Times New Roman"/>
          <w:bCs/>
          <w:color w:val="000000"/>
          <w:sz w:val="28"/>
          <w:szCs w:val="28"/>
        </w:rPr>
      </w:pPr>
    </w:p>
    <w:p w:rsidR="00F46420" w:rsidRPr="00FB00C0" w:rsidRDefault="00F46420" w:rsidP="00FB00C0">
      <w:pPr>
        <w:spacing w:after="0" w:line="240" w:lineRule="auto"/>
        <w:ind w:hanging="1276"/>
        <w:jc w:val="center"/>
        <w:rPr>
          <w:rFonts w:ascii="Times New Roman" w:hAnsi="Times New Roman"/>
          <w:bCs/>
          <w:color w:val="000000"/>
          <w:sz w:val="28"/>
          <w:szCs w:val="28"/>
        </w:rPr>
      </w:pPr>
    </w:p>
    <w:p w:rsidR="00F46420" w:rsidRPr="00FB00C0" w:rsidRDefault="00F46420" w:rsidP="00FB00C0">
      <w:pPr>
        <w:keepNext/>
        <w:keepLines/>
        <w:spacing w:before="220" w:after="0" w:line="240" w:lineRule="auto"/>
        <w:contextualSpacing/>
        <w:jc w:val="center"/>
        <w:textAlignment w:val="baseline"/>
        <w:rPr>
          <w:rFonts w:ascii="Times New Roman" w:eastAsia="Microsoft YaHei" w:hAnsi="Times New Roman"/>
          <w:caps/>
          <w:kern w:val="28"/>
          <w:sz w:val="28"/>
          <w:szCs w:val="28"/>
          <w:lang w:eastAsia="en-US"/>
        </w:rPr>
      </w:pPr>
      <w:r w:rsidRPr="00FB00C0">
        <w:rPr>
          <w:rFonts w:ascii="Times New Roman" w:eastAsia="Microsoft YaHei" w:hAnsi="Times New Roman"/>
          <w:caps/>
          <w:kern w:val="28"/>
          <w:sz w:val="28"/>
          <w:szCs w:val="28"/>
          <w:lang w:eastAsia="en-US"/>
        </w:rPr>
        <w:t>программа комплексного развития</w:t>
      </w:r>
    </w:p>
    <w:p w:rsidR="00F46420" w:rsidRPr="00FB00C0" w:rsidRDefault="00F46420" w:rsidP="00FB00C0">
      <w:pPr>
        <w:keepNext/>
        <w:keepLines/>
        <w:spacing w:before="220" w:after="0" w:line="240" w:lineRule="auto"/>
        <w:contextualSpacing/>
        <w:jc w:val="center"/>
        <w:textAlignment w:val="baseline"/>
        <w:rPr>
          <w:rFonts w:ascii="Times New Roman" w:eastAsia="Microsoft YaHei" w:hAnsi="Times New Roman"/>
          <w:caps/>
          <w:kern w:val="28"/>
          <w:sz w:val="28"/>
          <w:szCs w:val="28"/>
          <w:lang w:eastAsia="en-US"/>
        </w:rPr>
      </w:pPr>
      <w:r w:rsidRPr="00FB00C0">
        <w:rPr>
          <w:rFonts w:ascii="Times New Roman" w:eastAsia="Microsoft YaHei" w:hAnsi="Times New Roman"/>
          <w:caps/>
          <w:kern w:val="28"/>
          <w:sz w:val="28"/>
          <w:szCs w:val="28"/>
          <w:lang w:eastAsia="en-US"/>
        </w:rPr>
        <w:t>СОЦИАЛЬНОЙ инфраструктуры</w:t>
      </w:r>
    </w:p>
    <w:p w:rsidR="00F46420" w:rsidRPr="00FB00C0" w:rsidRDefault="00F46420" w:rsidP="00FB00C0">
      <w:pPr>
        <w:keepNext/>
        <w:keepLines/>
        <w:spacing w:before="220" w:after="0" w:line="240" w:lineRule="auto"/>
        <w:contextualSpacing/>
        <w:jc w:val="center"/>
        <w:textAlignment w:val="baseline"/>
        <w:rPr>
          <w:rFonts w:ascii="Times New Roman" w:eastAsia="Microsoft YaHei" w:hAnsi="Times New Roman"/>
          <w:caps/>
          <w:kern w:val="28"/>
          <w:sz w:val="28"/>
          <w:szCs w:val="28"/>
          <w:lang w:eastAsia="en-US"/>
        </w:rPr>
      </w:pPr>
      <w:r w:rsidRPr="00FB00C0">
        <w:rPr>
          <w:rFonts w:ascii="Times New Roman" w:eastAsia="Microsoft YaHei" w:hAnsi="Times New Roman"/>
          <w:caps/>
          <w:kern w:val="28"/>
          <w:sz w:val="28"/>
          <w:szCs w:val="28"/>
          <w:lang w:eastAsia="en-US"/>
        </w:rPr>
        <w:t>Алексашкинского муниципального образования</w:t>
      </w:r>
    </w:p>
    <w:p w:rsidR="00F46420" w:rsidRPr="00FB00C0" w:rsidRDefault="00F46420" w:rsidP="00FB00C0">
      <w:pPr>
        <w:keepNext/>
        <w:keepLines/>
        <w:spacing w:before="220" w:after="0" w:line="240" w:lineRule="auto"/>
        <w:contextualSpacing/>
        <w:jc w:val="center"/>
        <w:textAlignment w:val="baseline"/>
        <w:rPr>
          <w:rFonts w:ascii="Times New Roman" w:eastAsia="Microsoft YaHei" w:hAnsi="Times New Roman"/>
          <w:caps/>
          <w:kern w:val="28"/>
          <w:sz w:val="28"/>
          <w:szCs w:val="28"/>
          <w:lang w:eastAsia="en-US"/>
        </w:rPr>
      </w:pPr>
      <w:r w:rsidRPr="00FB00C0">
        <w:rPr>
          <w:rFonts w:ascii="Times New Roman" w:eastAsia="Microsoft YaHei" w:hAnsi="Times New Roman"/>
          <w:caps/>
          <w:kern w:val="28"/>
          <w:sz w:val="28"/>
          <w:szCs w:val="28"/>
          <w:lang w:eastAsia="en-US"/>
        </w:rPr>
        <w:t xml:space="preserve">Питерского муниципального района   </w:t>
      </w:r>
    </w:p>
    <w:p w:rsidR="00F46420" w:rsidRPr="00FB00C0" w:rsidRDefault="00F46420" w:rsidP="00FB00C0">
      <w:pPr>
        <w:keepNext/>
        <w:keepLines/>
        <w:spacing w:before="220" w:after="0" w:line="240" w:lineRule="auto"/>
        <w:contextualSpacing/>
        <w:jc w:val="center"/>
        <w:textAlignment w:val="baseline"/>
        <w:rPr>
          <w:rFonts w:ascii="Times New Roman" w:eastAsia="Microsoft YaHei" w:hAnsi="Times New Roman"/>
          <w:caps/>
          <w:kern w:val="28"/>
          <w:sz w:val="28"/>
          <w:szCs w:val="28"/>
          <w:lang w:eastAsia="en-US"/>
        </w:rPr>
      </w:pPr>
      <w:r w:rsidRPr="00FB00C0">
        <w:rPr>
          <w:rFonts w:ascii="Times New Roman" w:eastAsia="Microsoft YaHei" w:hAnsi="Times New Roman"/>
          <w:caps/>
          <w:kern w:val="28"/>
          <w:sz w:val="28"/>
          <w:szCs w:val="28"/>
          <w:lang w:eastAsia="en-US"/>
        </w:rPr>
        <w:t xml:space="preserve">Саратовской области </w:t>
      </w:r>
    </w:p>
    <w:p w:rsidR="00F46420" w:rsidRPr="00FB00C0" w:rsidRDefault="00F46420" w:rsidP="00FB00C0">
      <w:pPr>
        <w:autoSpaceDE w:val="0"/>
        <w:autoSpaceDN w:val="0"/>
        <w:adjustRightInd w:val="0"/>
        <w:spacing w:after="0" w:line="240" w:lineRule="auto"/>
        <w:ind w:right="-2"/>
        <w:jc w:val="center"/>
        <w:rPr>
          <w:rFonts w:ascii="Times New Roman" w:hAnsi="Times New Roman"/>
          <w:sz w:val="28"/>
          <w:szCs w:val="28"/>
        </w:rPr>
      </w:pPr>
      <w:r w:rsidRPr="00FB00C0">
        <w:rPr>
          <w:rFonts w:ascii="Times New Roman" w:eastAsia="Microsoft YaHei" w:hAnsi="Times New Roman"/>
          <w:caps/>
          <w:kern w:val="28"/>
          <w:sz w:val="28"/>
          <w:szCs w:val="28"/>
          <w:lang w:eastAsia="en-US"/>
        </w:rPr>
        <w:t>НА 2022 - 2038 годы</w:t>
      </w:r>
    </w:p>
    <w:p w:rsidR="00F46420" w:rsidRPr="00FB00C0" w:rsidRDefault="00F46420" w:rsidP="00FB00C0">
      <w:pPr>
        <w:autoSpaceDE w:val="0"/>
        <w:autoSpaceDN w:val="0"/>
        <w:adjustRightInd w:val="0"/>
        <w:spacing w:after="0" w:line="240" w:lineRule="auto"/>
        <w:ind w:right="-2"/>
        <w:jc w:val="both"/>
        <w:rPr>
          <w:rFonts w:ascii="Times New Roman" w:hAnsi="Times New Roman"/>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autoSpaceDE w:val="0"/>
        <w:autoSpaceDN w:val="0"/>
        <w:adjustRightInd w:val="0"/>
        <w:spacing w:after="0" w:line="240" w:lineRule="auto"/>
        <w:ind w:right="-2"/>
        <w:jc w:val="both"/>
        <w:rPr>
          <w:rFonts w:ascii="Times New Roman CYR" w:hAnsi="Times New Roman CYR" w:cs="Times New Roman CYR"/>
          <w:sz w:val="28"/>
          <w:szCs w:val="28"/>
        </w:rPr>
      </w:pPr>
    </w:p>
    <w:p w:rsidR="00F46420" w:rsidRPr="00FB00C0" w:rsidRDefault="00F46420" w:rsidP="00FB00C0">
      <w:pPr>
        <w:pStyle w:val="a6"/>
        <w:rPr>
          <w:rFonts w:ascii="Times New Roman" w:hAnsi="Times New Roman"/>
          <w:bCs/>
          <w:i/>
          <w:sz w:val="28"/>
          <w:szCs w:val="28"/>
        </w:rPr>
      </w:pPr>
    </w:p>
    <w:p w:rsidR="00F46420" w:rsidRPr="00FB00C0" w:rsidRDefault="00F46420" w:rsidP="00FB00C0">
      <w:pPr>
        <w:pStyle w:val="a6"/>
        <w:rPr>
          <w:rFonts w:ascii="Times New Roman" w:hAnsi="Times New Roman"/>
          <w:bCs/>
          <w:i/>
          <w:sz w:val="28"/>
          <w:szCs w:val="28"/>
        </w:rPr>
      </w:pPr>
    </w:p>
    <w:p w:rsidR="00F46420" w:rsidRPr="00FB00C0" w:rsidRDefault="00F46420" w:rsidP="00FB00C0">
      <w:pPr>
        <w:pStyle w:val="a6"/>
        <w:rPr>
          <w:rFonts w:ascii="Times New Roman" w:hAnsi="Times New Roman"/>
          <w:bCs/>
          <w:i/>
          <w:sz w:val="28"/>
          <w:szCs w:val="28"/>
        </w:rPr>
      </w:pPr>
    </w:p>
    <w:p w:rsidR="00F46420" w:rsidRPr="00FB00C0" w:rsidRDefault="00FB00C0" w:rsidP="00FB00C0">
      <w:pPr>
        <w:spacing w:after="0" w:line="240" w:lineRule="auto"/>
        <w:rPr>
          <w:rFonts w:ascii="Times New Roman" w:hAnsi="Times New Roman"/>
          <w:bCs/>
          <w:i/>
          <w:sz w:val="28"/>
          <w:szCs w:val="28"/>
        </w:rPr>
      </w:pPr>
      <w:r>
        <w:rPr>
          <w:rFonts w:ascii="Times New Roman" w:hAnsi="Times New Roman"/>
          <w:bCs/>
          <w:i/>
          <w:sz w:val="28"/>
          <w:szCs w:val="28"/>
        </w:rPr>
        <w:br w:type="page"/>
      </w:r>
    </w:p>
    <w:p w:rsidR="00F46420" w:rsidRPr="003225AD" w:rsidRDefault="00F46420" w:rsidP="00F46420">
      <w:pPr>
        <w:pStyle w:val="a6"/>
        <w:jc w:val="center"/>
        <w:rPr>
          <w:rFonts w:ascii="Times New Roman" w:hAnsi="Times New Roman"/>
          <w:sz w:val="28"/>
          <w:szCs w:val="28"/>
        </w:rPr>
      </w:pPr>
      <w:r>
        <w:rPr>
          <w:rFonts w:ascii="Times New Roman" w:hAnsi="Times New Roman"/>
          <w:sz w:val="28"/>
          <w:szCs w:val="28"/>
        </w:rPr>
        <w:lastRenderedPageBreak/>
        <w:t>Паспорт Программы комплексного</w:t>
      </w:r>
      <w:r w:rsidRPr="003225AD">
        <w:rPr>
          <w:rFonts w:ascii="Times New Roman" w:hAnsi="Times New Roman"/>
          <w:sz w:val="28"/>
          <w:szCs w:val="28"/>
        </w:rPr>
        <w:t xml:space="preserve"> развити</w:t>
      </w:r>
      <w:r>
        <w:rPr>
          <w:rFonts w:ascii="Times New Roman" w:hAnsi="Times New Roman"/>
          <w:sz w:val="28"/>
          <w:szCs w:val="28"/>
        </w:rPr>
        <w:t>е социальной инфраструктуры Алексашкинского</w:t>
      </w:r>
      <w:r w:rsidRPr="003225AD">
        <w:rPr>
          <w:rFonts w:ascii="Times New Roman" w:hAnsi="Times New Roman"/>
          <w:sz w:val="28"/>
          <w:szCs w:val="28"/>
        </w:rPr>
        <w:t xml:space="preserve"> муниципального образования Питерского муниципального района Саратовской области</w:t>
      </w:r>
    </w:p>
    <w:p w:rsidR="00F46420" w:rsidRDefault="00F46420" w:rsidP="00F46420">
      <w:pPr>
        <w:pStyle w:val="a6"/>
        <w:jc w:val="center"/>
        <w:rPr>
          <w:rFonts w:ascii="Times New Roman" w:hAnsi="Times New Roman"/>
          <w:sz w:val="28"/>
          <w:szCs w:val="28"/>
        </w:rPr>
      </w:pPr>
      <w:r>
        <w:rPr>
          <w:rFonts w:ascii="Times New Roman" w:hAnsi="Times New Roman"/>
          <w:sz w:val="28"/>
          <w:szCs w:val="28"/>
        </w:rPr>
        <w:t>на 2022-2038 годы</w:t>
      </w:r>
    </w:p>
    <w:p w:rsidR="00F46420" w:rsidRPr="003225AD" w:rsidRDefault="00F46420" w:rsidP="00F46420">
      <w:pPr>
        <w:pStyle w:val="a6"/>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088"/>
      </w:tblGrid>
      <w:tr w:rsidR="00F46420" w:rsidRPr="003225AD" w:rsidTr="00F46420">
        <w:trPr>
          <w:trHeight w:val="927"/>
        </w:trPr>
        <w:tc>
          <w:tcPr>
            <w:tcW w:w="2943" w:type="dxa"/>
          </w:tcPr>
          <w:p w:rsidR="00F46420" w:rsidRPr="003225AD" w:rsidRDefault="00F46420" w:rsidP="00CC43D8">
            <w:pPr>
              <w:pStyle w:val="a6"/>
              <w:jc w:val="center"/>
              <w:rPr>
                <w:rFonts w:ascii="Times New Roman" w:hAnsi="Times New Roman"/>
                <w:sz w:val="28"/>
                <w:szCs w:val="28"/>
              </w:rPr>
            </w:pPr>
          </w:p>
          <w:p w:rsidR="00F46420" w:rsidRPr="003225AD" w:rsidRDefault="00F46420" w:rsidP="00CC43D8">
            <w:pPr>
              <w:pStyle w:val="a6"/>
              <w:jc w:val="center"/>
              <w:rPr>
                <w:rFonts w:ascii="Times New Roman" w:hAnsi="Times New Roman"/>
                <w:sz w:val="28"/>
                <w:szCs w:val="28"/>
              </w:rPr>
            </w:pPr>
            <w:r w:rsidRPr="003225AD">
              <w:rPr>
                <w:rFonts w:ascii="Times New Roman" w:hAnsi="Times New Roman"/>
                <w:sz w:val="28"/>
                <w:szCs w:val="28"/>
              </w:rPr>
              <w:t>Наименование</w:t>
            </w:r>
          </w:p>
          <w:p w:rsidR="00F46420" w:rsidRPr="003225AD" w:rsidRDefault="00F46420" w:rsidP="00CC43D8">
            <w:pPr>
              <w:pStyle w:val="a6"/>
              <w:jc w:val="center"/>
              <w:rPr>
                <w:rFonts w:ascii="Times New Roman" w:hAnsi="Times New Roman"/>
                <w:sz w:val="28"/>
                <w:szCs w:val="28"/>
              </w:rPr>
            </w:pPr>
            <w:r w:rsidRPr="003225AD">
              <w:rPr>
                <w:rFonts w:ascii="Times New Roman" w:hAnsi="Times New Roman"/>
                <w:sz w:val="28"/>
                <w:szCs w:val="28"/>
              </w:rPr>
              <w:t>Программы</w:t>
            </w:r>
          </w:p>
        </w:tc>
        <w:tc>
          <w:tcPr>
            <w:tcW w:w="7088" w:type="dxa"/>
          </w:tcPr>
          <w:p w:rsidR="00F46420" w:rsidRPr="003225AD" w:rsidRDefault="00F46420" w:rsidP="00CC43D8">
            <w:pPr>
              <w:pStyle w:val="a6"/>
              <w:jc w:val="both"/>
              <w:rPr>
                <w:rFonts w:ascii="Times New Roman" w:hAnsi="Times New Roman"/>
                <w:b/>
                <w:i/>
                <w:sz w:val="28"/>
                <w:szCs w:val="28"/>
                <w:lang w:eastAsia="en-US"/>
              </w:rPr>
            </w:pPr>
            <w:r>
              <w:rPr>
                <w:rFonts w:ascii="Times New Roman" w:hAnsi="Times New Roman"/>
                <w:sz w:val="28"/>
                <w:szCs w:val="28"/>
              </w:rPr>
              <w:t>Программа комплексного</w:t>
            </w:r>
            <w:r w:rsidRPr="003225AD">
              <w:rPr>
                <w:rFonts w:ascii="Times New Roman" w:hAnsi="Times New Roman"/>
                <w:sz w:val="28"/>
                <w:szCs w:val="28"/>
              </w:rPr>
              <w:t xml:space="preserve"> развити</w:t>
            </w:r>
            <w:r>
              <w:rPr>
                <w:rFonts w:ascii="Times New Roman" w:hAnsi="Times New Roman"/>
                <w:sz w:val="28"/>
                <w:szCs w:val="28"/>
              </w:rPr>
              <w:t>я</w:t>
            </w:r>
            <w:r w:rsidRPr="003225AD">
              <w:rPr>
                <w:rFonts w:ascii="Times New Roman" w:hAnsi="Times New Roman"/>
                <w:sz w:val="28"/>
                <w:szCs w:val="28"/>
              </w:rPr>
              <w:t xml:space="preserve"> социальной инфраст</w:t>
            </w:r>
            <w:r>
              <w:rPr>
                <w:rFonts w:ascii="Times New Roman" w:hAnsi="Times New Roman"/>
                <w:sz w:val="28"/>
                <w:szCs w:val="28"/>
              </w:rPr>
              <w:t>руктуры Алексашкинского</w:t>
            </w:r>
            <w:r w:rsidRPr="003225AD">
              <w:rPr>
                <w:rFonts w:ascii="Times New Roman" w:hAnsi="Times New Roman"/>
                <w:sz w:val="28"/>
                <w:szCs w:val="28"/>
              </w:rPr>
              <w:t xml:space="preserve"> муниципального образования Питерского муниципального ра</w:t>
            </w:r>
            <w:r>
              <w:rPr>
                <w:rFonts w:ascii="Times New Roman" w:hAnsi="Times New Roman"/>
                <w:sz w:val="28"/>
                <w:szCs w:val="28"/>
              </w:rPr>
              <w:t>йона Саратовской области на 2022 – 2038 годы</w:t>
            </w:r>
            <w:r w:rsidRPr="003225AD">
              <w:rPr>
                <w:rFonts w:ascii="Times New Roman" w:hAnsi="Times New Roman"/>
                <w:sz w:val="28"/>
                <w:szCs w:val="28"/>
              </w:rPr>
              <w:t xml:space="preserve"> (далее – Программа)</w:t>
            </w:r>
          </w:p>
        </w:tc>
      </w:tr>
      <w:tr w:rsidR="00F46420" w:rsidRPr="003225AD" w:rsidTr="00F46420">
        <w:trPr>
          <w:trHeight w:val="927"/>
        </w:trPr>
        <w:tc>
          <w:tcPr>
            <w:tcW w:w="2943" w:type="dxa"/>
          </w:tcPr>
          <w:p w:rsidR="00F46420" w:rsidRPr="003225AD" w:rsidRDefault="00F46420" w:rsidP="00CC43D8">
            <w:pPr>
              <w:pStyle w:val="a6"/>
              <w:jc w:val="center"/>
              <w:rPr>
                <w:rFonts w:ascii="Times New Roman" w:hAnsi="Times New Roman"/>
                <w:sz w:val="28"/>
                <w:szCs w:val="28"/>
              </w:rPr>
            </w:pPr>
          </w:p>
          <w:p w:rsidR="00F46420" w:rsidRPr="003225AD" w:rsidRDefault="00F46420" w:rsidP="00CC43D8">
            <w:pPr>
              <w:pStyle w:val="a6"/>
              <w:jc w:val="center"/>
              <w:rPr>
                <w:rFonts w:ascii="Times New Roman" w:hAnsi="Times New Roman"/>
                <w:sz w:val="28"/>
                <w:szCs w:val="28"/>
              </w:rPr>
            </w:pPr>
            <w:r w:rsidRPr="003225AD">
              <w:rPr>
                <w:rFonts w:ascii="Times New Roman" w:hAnsi="Times New Roman"/>
                <w:sz w:val="28"/>
                <w:szCs w:val="28"/>
              </w:rPr>
              <w:t>Основание для разработки Программы</w:t>
            </w:r>
          </w:p>
        </w:tc>
        <w:tc>
          <w:tcPr>
            <w:tcW w:w="7088" w:type="dxa"/>
          </w:tcPr>
          <w:p w:rsidR="00F46420" w:rsidRPr="003225AD" w:rsidRDefault="00F46420" w:rsidP="00CC43D8">
            <w:pPr>
              <w:pStyle w:val="a6"/>
              <w:jc w:val="both"/>
              <w:rPr>
                <w:rFonts w:ascii="Times New Roman" w:hAnsi="Times New Roman"/>
                <w:sz w:val="28"/>
                <w:szCs w:val="28"/>
              </w:rPr>
            </w:pPr>
            <w:r w:rsidRPr="003225AD">
              <w:rPr>
                <w:rFonts w:ascii="Times New Roman" w:hAnsi="Times New Roman"/>
                <w:sz w:val="28"/>
                <w:szCs w:val="28"/>
              </w:rPr>
              <w:t>- Федеральный закон от 06</w:t>
            </w:r>
            <w:r w:rsidR="00CC43D8">
              <w:rPr>
                <w:rFonts w:ascii="Times New Roman" w:hAnsi="Times New Roman"/>
                <w:sz w:val="28"/>
                <w:szCs w:val="28"/>
              </w:rPr>
              <w:t xml:space="preserve"> октября 2003 года №</w:t>
            </w:r>
            <w:r w:rsidRPr="003225AD">
              <w:rPr>
                <w:rFonts w:ascii="Times New Roman" w:hAnsi="Times New Roman"/>
                <w:sz w:val="28"/>
                <w:szCs w:val="28"/>
              </w:rPr>
              <w:t>131-ФЗ «Об общих принципах организации местного самоуправления в Российской Федерации»;</w:t>
            </w:r>
          </w:p>
          <w:p w:rsidR="00F46420" w:rsidRPr="003225AD" w:rsidRDefault="00F46420" w:rsidP="00CC43D8">
            <w:pPr>
              <w:pStyle w:val="a6"/>
              <w:jc w:val="both"/>
              <w:rPr>
                <w:rFonts w:ascii="Times New Roman" w:hAnsi="Times New Roman"/>
                <w:sz w:val="28"/>
                <w:szCs w:val="28"/>
              </w:rPr>
            </w:pPr>
            <w:r>
              <w:rPr>
                <w:rFonts w:ascii="Times New Roman" w:hAnsi="Times New Roman"/>
                <w:sz w:val="28"/>
                <w:szCs w:val="28"/>
              </w:rPr>
              <w:t>- Градостроительный кодекс</w:t>
            </w:r>
            <w:r w:rsidRPr="003225AD">
              <w:rPr>
                <w:rFonts w:ascii="Times New Roman" w:hAnsi="Times New Roman"/>
                <w:sz w:val="28"/>
                <w:szCs w:val="28"/>
              </w:rPr>
              <w:t xml:space="preserve"> Российской Федерации»;</w:t>
            </w:r>
          </w:p>
          <w:p w:rsidR="00F46420" w:rsidRPr="003225AD" w:rsidRDefault="00F46420" w:rsidP="00CC43D8">
            <w:pPr>
              <w:pStyle w:val="a6"/>
              <w:jc w:val="both"/>
              <w:rPr>
                <w:rFonts w:ascii="Times New Roman" w:hAnsi="Times New Roman"/>
                <w:color w:val="000000"/>
                <w:sz w:val="28"/>
                <w:szCs w:val="28"/>
              </w:rPr>
            </w:pPr>
            <w:r>
              <w:rPr>
                <w:rFonts w:ascii="Times New Roman" w:hAnsi="Times New Roman"/>
                <w:color w:val="000000"/>
                <w:sz w:val="28"/>
                <w:szCs w:val="28"/>
              </w:rPr>
              <w:t>-Генеральный план Алексашкинского</w:t>
            </w:r>
            <w:r w:rsidRPr="003225AD">
              <w:rPr>
                <w:rFonts w:ascii="Times New Roman" w:hAnsi="Times New Roman"/>
                <w:color w:val="000000"/>
                <w:sz w:val="28"/>
                <w:szCs w:val="28"/>
              </w:rPr>
              <w:t xml:space="preserve"> муниципального образования Питерского муниципального района Сарат</w:t>
            </w:r>
            <w:r>
              <w:rPr>
                <w:rFonts w:ascii="Times New Roman" w:hAnsi="Times New Roman"/>
                <w:color w:val="000000"/>
                <w:sz w:val="28"/>
                <w:szCs w:val="28"/>
              </w:rPr>
              <w:t>овской области</w:t>
            </w:r>
            <w:r w:rsidRPr="003225AD">
              <w:rPr>
                <w:rFonts w:ascii="Times New Roman" w:hAnsi="Times New Roman"/>
                <w:color w:val="000000"/>
                <w:sz w:val="28"/>
                <w:szCs w:val="28"/>
              </w:rPr>
              <w:t>, утвержденный решением Собрания депутатов Питерского муниципальн</w:t>
            </w:r>
            <w:r>
              <w:rPr>
                <w:rFonts w:ascii="Times New Roman" w:hAnsi="Times New Roman"/>
                <w:color w:val="000000"/>
                <w:sz w:val="28"/>
                <w:szCs w:val="28"/>
              </w:rPr>
              <w:t>ого района Саратовской области 21 декабря 2018 года №28-4</w:t>
            </w:r>
            <w:r w:rsidRPr="003225AD">
              <w:rPr>
                <w:rFonts w:ascii="Times New Roman" w:hAnsi="Times New Roman"/>
                <w:color w:val="000000"/>
                <w:sz w:val="28"/>
                <w:szCs w:val="28"/>
              </w:rPr>
              <w:t>;</w:t>
            </w:r>
          </w:p>
          <w:p w:rsidR="00F46420" w:rsidRPr="004C46F3" w:rsidRDefault="00F46420" w:rsidP="00CC43D8">
            <w:pPr>
              <w:pStyle w:val="a6"/>
              <w:jc w:val="both"/>
              <w:rPr>
                <w:rFonts w:ascii="Times New Roman" w:hAnsi="Times New Roman"/>
                <w:sz w:val="28"/>
                <w:szCs w:val="28"/>
              </w:rPr>
            </w:pPr>
            <w:r w:rsidRPr="003225AD">
              <w:rPr>
                <w:rFonts w:ascii="Times New Roman" w:hAnsi="Times New Roman"/>
                <w:sz w:val="28"/>
                <w:szCs w:val="28"/>
              </w:rPr>
              <w:t>- Постановление Правительства Российской Феде</w:t>
            </w:r>
            <w:r w:rsidR="00CC43D8">
              <w:rPr>
                <w:rFonts w:ascii="Times New Roman" w:hAnsi="Times New Roman"/>
                <w:sz w:val="28"/>
                <w:szCs w:val="28"/>
              </w:rPr>
              <w:t>рации от 01 октября 2015 года №</w:t>
            </w:r>
            <w:r w:rsidRPr="003225AD">
              <w:rPr>
                <w:rFonts w:ascii="Times New Roman" w:hAnsi="Times New Roman"/>
                <w:sz w:val="28"/>
                <w:szCs w:val="28"/>
              </w:rPr>
              <w:t>1050 «Об утверждении требований к программам комплексного развития социальной инфраструктуры поселений, городских округов»</w:t>
            </w:r>
            <w:r>
              <w:rPr>
                <w:rFonts w:ascii="Times New Roman" w:hAnsi="Times New Roman"/>
                <w:sz w:val="28"/>
                <w:szCs w:val="28"/>
              </w:rPr>
              <w:t>.</w:t>
            </w:r>
          </w:p>
        </w:tc>
      </w:tr>
      <w:tr w:rsidR="00F46420" w:rsidRPr="003225AD" w:rsidTr="00F46420">
        <w:trPr>
          <w:trHeight w:val="626"/>
        </w:trPr>
        <w:tc>
          <w:tcPr>
            <w:tcW w:w="2943" w:type="dxa"/>
          </w:tcPr>
          <w:p w:rsidR="00F46420" w:rsidRPr="003225AD" w:rsidRDefault="00F46420" w:rsidP="00CC43D8">
            <w:pPr>
              <w:pStyle w:val="a6"/>
              <w:jc w:val="center"/>
              <w:rPr>
                <w:rFonts w:ascii="Times New Roman" w:hAnsi="Times New Roman"/>
                <w:sz w:val="28"/>
                <w:szCs w:val="28"/>
              </w:rPr>
            </w:pPr>
            <w:r w:rsidRPr="003225AD">
              <w:rPr>
                <w:rFonts w:ascii="Times New Roman" w:hAnsi="Times New Roman"/>
                <w:sz w:val="28"/>
                <w:szCs w:val="28"/>
              </w:rPr>
              <w:t>Разработчик программы</w:t>
            </w:r>
          </w:p>
        </w:tc>
        <w:tc>
          <w:tcPr>
            <w:tcW w:w="7088" w:type="dxa"/>
          </w:tcPr>
          <w:p w:rsidR="00F46420" w:rsidRPr="003225AD" w:rsidRDefault="00F46420" w:rsidP="005429F2">
            <w:pPr>
              <w:pStyle w:val="a6"/>
              <w:jc w:val="both"/>
              <w:rPr>
                <w:rFonts w:ascii="Times New Roman" w:hAnsi="Times New Roman"/>
                <w:sz w:val="28"/>
                <w:szCs w:val="28"/>
              </w:rPr>
            </w:pPr>
            <w:r w:rsidRPr="003225AD">
              <w:rPr>
                <w:rFonts w:ascii="Times New Roman" w:hAnsi="Times New Roman"/>
                <w:sz w:val="28"/>
                <w:szCs w:val="28"/>
              </w:rPr>
              <w:t xml:space="preserve">Администрация </w:t>
            </w:r>
            <w:r w:rsidRPr="003225AD">
              <w:rPr>
                <w:rFonts w:ascii="Times New Roman" w:hAnsi="Times New Roman"/>
                <w:bCs/>
                <w:sz w:val="28"/>
                <w:szCs w:val="28"/>
                <w:lang w:eastAsia="en-US"/>
              </w:rPr>
              <w:t>Питерского муниципального района Саратовской области</w:t>
            </w:r>
            <w:r w:rsidRPr="003225AD">
              <w:rPr>
                <w:rFonts w:ascii="Times New Roman" w:hAnsi="Times New Roman"/>
                <w:sz w:val="28"/>
                <w:szCs w:val="28"/>
              </w:rPr>
              <w:t xml:space="preserve"> (далее - Администрация)</w:t>
            </w:r>
          </w:p>
        </w:tc>
      </w:tr>
      <w:tr w:rsidR="00F46420" w:rsidRPr="003225AD" w:rsidTr="00F46420">
        <w:trPr>
          <w:trHeight w:val="274"/>
        </w:trPr>
        <w:tc>
          <w:tcPr>
            <w:tcW w:w="2943" w:type="dxa"/>
          </w:tcPr>
          <w:p w:rsidR="00F46420" w:rsidRPr="003225AD" w:rsidRDefault="00F46420" w:rsidP="00CC43D8">
            <w:pPr>
              <w:pStyle w:val="a6"/>
              <w:jc w:val="center"/>
              <w:rPr>
                <w:rFonts w:ascii="Times New Roman" w:hAnsi="Times New Roman"/>
                <w:sz w:val="28"/>
                <w:szCs w:val="28"/>
              </w:rPr>
            </w:pPr>
            <w:r w:rsidRPr="003225AD">
              <w:rPr>
                <w:rFonts w:ascii="Times New Roman" w:hAnsi="Times New Roman"/>
                <w:sz w:val="28"/>
                <w:szCs w:val="28"/>
              </w:rPr>
              <w:t>Исполнители программы</w:t>
            </w:r>
          </w:p>
        </w:tc>
        <w:tc>
          <w:tcPr>
            <w:tcW w:w="7088" w:type="dxa"/>
            <w:vAlign w:val="center"/>
          </w:tcPr>
          <w:p w:rsidR="00F46420" w:rsidRPr="003225AD" w:rsidRDefault="00F46420" w:rsidP="00CC43D8">
            <w:pPr>
              <w:pStyle w:val="a6"/>
              <w:jc w:val="both"/>
              <w:rPr>
                <w:rFonts w:ascii="Times New Roman" w:hAnsi="Times New Roman"/>
                <w:sz w:val="28"/>
                <w:szCs w:val="28"/>
              </w:rPr>
            </w:pPr>
            <w:r w:rsidRPr="003225AD">
              <w:rPr>
                <w:rFonts w:ascii="Times New Roman" w:hAnsi="Times New Roman"/>
                <w:sz w:val="28"/>
                <w:szCs w:val="28"/>
              </w:rPr>
              <w:t>Отдел по делам архитектуры и капитального строительства администрации Питерского муниципального района Саратовской области</w:t>
            </w:r>
          </w:p>
        </w:tc>
      </w:tr>
      <w:tr w:rsidR="00F46420" w:rsidRPr="003225AD" w:rsidTr="00F46420">
        <w:trPr>
          <w:trHeight w:val="2542"/>
        </w:trPr>
        <w:tc>
          <w:tcPr>
            <w:tcW w:w="2943" w:type="dxa"/>
          </w:tcPr>
          <w:p w:rsidR="00F46420" w:rsidRPr="003225AD" w:rsidRDefault="00F46420" w:rsidP="00CC43D8">
            <w:pPr>
              <w:pStyle w:val="a6"/>
              <w:jc w:val="center"/>
              <w:rPr>
                <w:rFonts w:ascii="Times New Roman" w:hAnsi="Times New Roman"/>
                <w:sz w:val="28"/>
                <w:szCs w:val="28"/>
              </w:rPr>
            </w:pPr>
            <w:r w:rsidRPr="003225AD">
              <w:rPr>
                <w:rFonts w:ascii="Times New Roman" w:hAnsi="Times New Roman"/>
                <w:spacing w:val="-2"/>
                <w:sz w:val="28"/>
                <w:szCs w:val="28"/>
              </w:rPr>
              <w:t>Цели и</w:t>
            </w:r>
          </w:p>
          <w:p w:rsidR="00F46420" w:rsidRPr="003225AD" w:rsidRDefault="00F46420" w:rsidP="00CC43D8">
            <w:pPr>
              <w:pStyle w:val="a6"/>
              <w:jc w:val="center"/>
              <w:rPr>
                <w:rFonts w:ascii="Times New Roman" w:hAnsi="Times New Roman"/>
                <w:sz w:val="28"/>
                <w:szCs w:val="28"/>
              </w:rPr>
            </w:pPr>
            <w:r w:rsidRPr="003225AD">
              <w:rPr>
                <w:rFonts w:ascii="Times New Roman" w:hAnsi="Times New Roman"/>
                <w:sz w:val="28"/>
                <w:szCs w:val="28"/>
              </w:rPr>
              <w:t>Задачи Программы</w:t>
            </w:r>
          </w:p>
        </w:tc>
        <w:tc>
          <w:tcPr>
            <w:tcW w:w="7088" w:type="dxa"/>
          </w:tcPr>
          <w:p w:rsidR="00F46420" w:rsidRPr="003225AD" w:rsidRDefault="00F46420" w:rsidP="00CC43D8">
            <w:pPr>
              <w:pStyle w:val="a6"/>
              <w:jc w:val="both"/>
              <w:rPr>
                <w:rFonts w:ascii="Times New Roman" w:hAnsi="Times New Roman"/>
                <w:sz w:val="28"/>
                <w:szCs w:val="28"/>
              </w:rPr>
            </w:pPr>
            <w:r>
              <w:rPr>
                <w:rFonts w:ascii="Times New Roman" w:hAnsi="Times New Roman"/>
                <w:sz w:val="28"/>
                <w:szCs w:val="28"/>
              </w:rPr>
              <w:t xml:space="preserve">- </w:t>
            </w:r>
            <w:r w:rsidRPr="003225AD">
              <w:rPr>
                <w:rFonts w:ascii="Times New Roman" w:hAnsi="Times New Roman"/>
                <w:sz w:val="28"/>
                <w:szCs w:val="28"/>
              </w:rPr>
              <w:t>безопасность, качество и эффективность</w:t>
            </w:r>
            <w:r>
              <w:rPr>
                <w:rFonts w:ascii="Times New Roman" w:hAnsi="Times New Roman"/>
                <w:sz w:val="28"/>
                <w:szCs w:val="28"/>
              </w:rPr>
              <w:t xml:space="preserve"> </w:t>
            </w:r>
            <w:r w:rsidRPr="003225AD">
              <w:rPr>
                <w:rFonts w:ascii="Times New Roman" w:hAnsi="Times New Roman"/>
                <w:sz w:val="28"/>
                <w:szCs w:val="28"/>
              </w:rPr>
              <w:t>использования населением объектов социальной</w:t>
            </w:r>
            <w:r>
              <w:rPr>
                <w:rFonts w:ascii="Times New Roman" w:hAnsi="Times New Roman"/>
                <w:sz w:val="28"/>
                <w:szCs w:val="28"/>
              </w:rPr>
              <w:t xml:space="preserve"> </w:t>
            </w:r>
            <w:r w:rsidRPr="003225AD">
              <w:rPr>
                <w:rFonts w:ascii="Times New Roman" w:hAnsi="Times New Roman"/>
                <w:sz w:val="28"/>
                <w:szCs w:val="28"/>
              </w:rPr>
              <w:t xml:space="preserve">инфраструктуры; </w:t>
            </w:r>
          </w:p>
          <w:p w:rsidR="00F46420" w:rsidRPr="003225AD" w:rsidRDefault="00F46420" w:rsidP="00CC43D8">
            <w:pPr>
              <w:pStyle w:val="a6"/>
              <w:jc w:val="both"/>
              <w:rPr>
                <w:rFonts w:ascii="Times New Roman" w:hAnsi="Times New Roman"/>
                <w:sz w:val="28"/>
                <w:szCs w:val="28"/>
              </w:rPr>
            </w:pPr>
            <w:r>
              <w:rPr>
                <w:rFonts w:ascii="Times New Roman" w:hAnsi="Times New Roman"/>
                <w:sz w:val="28"/>
                <w:szCs w:val="28"/>
              </w:rPr>
              <w:t xml:space="preserve">- </w:t>
            </w:r>
            <w:r w:rsidRPr="003225AD">
              <w:rPr>
                <w:rFonts w:ascii="Times New Roman" w:hAnsi="Times New Roman"/>
                <w:sz w:val="28"/>
                <w:szCs w:val="28"/>
              </w:rPr>
              <w:t>сбалансированное, перспективное развитие</w:t>
            </w:r>
            <w:r>
              <w:rPr>
                <w:rFonts w:ascii="Times New Roman" w:hAnsi="Times New Roman"/>
                <w:sz w:val="28"/>
                <w:szCs w:val="28"/>
              </w:rPr>
              <w:t xml:space="preserve"> </w:t>
            </w:r>
            <w:r w:rsidRPr="003225AD">
              <w:rPr>
                <w:rFonts w:ascii="Times New Roman" w:hAnsi="Times New Roman"/>
                <w:sz w:val="28"/>
                <w:szCs w:val="28"/>
              </w:rPr>
              <w:t>социальной инфраструктуры муниципального образования;</w:t>
            </w:r>
          </w:p>
          <w:p w:rsidR="00F46420" w:rsidRPr="003225AD" w:rsidRDefault="00F46420" w:rsidP="00CC43D8">
            <w:pPr>
              <w:pStyle w:val="a6"/>
              <w:jc w:val="both"/>
              <w:rPr>
                <w:rFonts w:ascii="Times New Roman" w:hAnsi="Times New Roman"/>
                <w:sz w:val="28"/>
                <w:szCs w:val="28"/>
              </w:rPr>
            </w:pPr>
            <w:r>
              <w:rPr>
                <w:rFonts w:ascii="Times New Roman" w:hAnsi="Times New Roman"/>
                <w:sz w:val="28"/>
                <w:szCs w:val="28"/>
              </w:rPr>
              <w:t xml:space="preserve">- </w:t>
            </w:r>
            <w:r w:rsidRPr="003225AD">
              <w:rPr>
                <w:rFonts w:ascii="Times New Roman" w:hAnsi="Times New Roman"/>
                <w:sz w:val="28"/>
                <w:szCs w:val="28"/>
              </w:rPr>
              <w:t>достижение расчетного уровня обеспеченности</w:t>
            </w:r>
            <w:r>
              <w:rPr>
                <w:rFonts w:ascii="Times New Roman" w:hAnsi="Times New Roman"/>
                <w:sz w:val="28"/>
                <w:szCs w:val="28"/>
              </w:rPr>
              <w:t xml:space="preserve"> </w:t>
            </w:r>
            <w:r w:rsidRPr="003225AD">
              <w:rPr>
                <w:rFonts w:ascii="Times New Roman" w:hAnsi="Times New Roman"/>
                <w:sz w:val="28"/>
                <w:szCs w:val="28"/>
              </w:rPr>
              <w:t xml:space="preserve">населения муниципального образования услугами; </w:t>
            </w:r>
          </w:p>
          <w:p w:rsidR="00F46420" w:rsidRPr="003225AD" w:rsidRDefault="00F46420" w:rsidP="00CC43D8">
            <w:pPr>
              <w:pStyle w:val="a6"/>
              <w:jc w:val="both"/>
              <w:rPr>
                <w:rFonts w:ascii="Times New Roman" w:hAnsi="Times New Roman"/>
                <w:sz w:val="28"/>
                <w:szCs w:val="28"/>
              </w:rPr>
            </w:pPr>
            <w:r>
              <w:rPr>
                <w:rFonts w:ascii="Times New Roman" w:hAnsi="Times New Roman"/>
                <w:sz w:val="28"/>
                <w:szCs w:val="28"/>
              </w:rPr>
              <w:t xml:space="preserve">- </w:t>
            </w:r>
            <w:r w:rsidRPr="003225AD">
              <w:rPr>
                <w:rFonts w:ascii="Times New Roman" w:hAnsi="Times New Roman"/>
                <w:sz w:val="28"/>
                <w:szCs w:val="28"/>
              </w:rPr>
              <w:t>эффективность функционирования действующей</w:t>
            </w:r>
            <w:r>
              <w:rPr>
                <w:rFonts w:ascii="Times New Roman" w:hAnsi="Times New Roman"/>
                <w:sz w:val="28"/>
                <w:szCs w:val="28"/>
              </w:rPr>
              <w:t xml:space="preserve"> </w:t>
            </w:r>
            <w:r w:rsidRPr="003225AD">
              <w:rPr>
                <w:rFonts w:ascii="Times New Roman" w:hAnsi="Times New Roman"/>
                <w:sz w:val="28"/>
                <w:szCs w:val="28"/>
              </w:rPr>
              <w:t>социальной инфраструктуры</w:t>
            </w:r>
            <w:r>
              <w:rPr>
                <w:rFonts w:ascii="Times New Roman" w:hAnsi="Times New Roman"/>
                <w:sz w:val="28"/>
                <w:szCs w:val="28"/>
              </w:rPr>
              <w:t>.</w:t>
            </w:r>
          </w:p>
        </w:tc>
      </w:tr>
      <w:tr w:rsidR="00F46420" w:rsidRPr="003225AD" w:rsidTr="00F46420">
        <w:tc>
          <w:tcPr>
            <w:tcW w:w="2943" w:type="dxa"/>
          </w:tcPr>
          <w:p w:rsidR="00F46420" w:rsidRPr="003225AD" w:rsidRDefault="00F46420" w:rsidP="00CC43D8">
            <w:pPr>
              <w:pStyle w:val="a6"/>
              <w:jc w:val="center"/>
              <w:rPr>
                <w:rFonts w:ascii="Times New Roman" w:hAnsi="Times New Roman"/>
                <w:sz w:val="28"/>
                <w:szCs w:val="28"/>
              </w:rPr>
            </w:pPr>
            <w:r w:rsidRPr="003225AD">
              <w:rPr>
                <w:rFonts w:ascii="Times New Roman" w:hAnsi="Times New Roman"/>
                <w:sz w:val="28"/>
                <w:szCs w:val="28"/>
              </w:rPr>
              <w:t>Целевые показатели (индикаторы) обеспеченности населения объектами социальной инфраструктуры</w:t>
            </w:r>
          </w:p>
        </w:tc>
        <w:tc>
          <w:tcPr>
            <w:tcW w:w="7088" w:type="dxa"/>
          </w:tcPr>
          <w:p w:rsidR="00F46420" w:rsidRPr="003225AD" w:rsidRDefault="00F46420" w:rsidP="00CC43D8">
            <w:pPr>
              <w:pStyle w:val="a6"/>
              <w:jc w:val="both"/>
              <w:rPr>
                <w:rFonts w:ascii="Times New Roman" w:hAnsi="Times New Roman"/>
                <w:sz w:val="28"/>
                <w:szCs w:val="28"/>
              </w:rPr>
            </w:pPr>
            <w:r w:rsidRPr="003225AD">
              <w:rPr>
                <w:rFonts w:ascii="Times New Roman" w:hAnsi="Times New Roman"/>
                <w:sz w:val="28"/>
                <w:szCs w:val="28"/>
              </w:rPr>
              <w:t>Технико-экономические показатели:</w:t>
            </w:r>
          </w:p>
          <w:p w:rsidR="00F46420" w:rsidRPr="003225AD" w:rsidRDefault="00F46420" w:rsidP="00CC43D8">
            <w:pPr>
              <w:pStyle w:val="a6"/>
              <w:jc w:val="both"/>
              <w:rPr>
                <w:rFonts w:ascii="Times New Roman" w:hAnsi="Times New Roman"/>
                <w:sz w:val="28"/>
                <w:szCs w:val="28"/>
              </w:rPr>
            </w:pPr>
            <w:r w:rsidRPr="003225AD">
              <w:rPr>
                <w:rFonts w:ascii="Times New Roman" w:hAnsi="Times New Roman"/>
                <w:sz w:val="28"/>
                <w:szCs w:val="28"/>
              </w:rPr>
              <w:t>- уровень обеспеченности населения объектами спорта;</w:t>
            </w:r>
          </w:p>
          <w:p w:rsidR="00F46420" w:rsidRPr="003225AD" w:rsidRDefault="00F46420" w:rsidP="00CC43D8">
            <w:pPr>
              <w:pStyle w:val="a6"/>
              <w:jc w:val="both"/>
              <w:rPr>
                <w:rFonts w:ascii="Times New Roman" w:hAnsi="Times New Roman"/>
                <w:spacing w:val="2"/>
                <w:sz w:val="28"/>
                <w:szCs w:val="28"/>
              </w:rPr>
            </w:pPr>
            <w:r w:rsidRPr="003225AD">
              <w:rPr>
                <w:rFonts w:ascii="Times New Roman" w:hAnsi="Times New Roman"/>
                <w:spacing w:val="2"/>
                <w:sz w:val="28"/>
                <w:szCs w:val="28"/>
              </w:rPr>
              <w:t>- финансовые затраты на содержание объектов социальной инфраструктуры.</w:t>
            </w:r>
          </w:p>
          <w:p w:rsidR="00F46420" w:rsidRPr="003225AD" w:rsidRDefault="00F46420" w:rsidP="00CC43D8">
            <w:pPr>
              <w:pStyle w:val="a6"/>
              <w:jc w:val="both"/>
              <w:rPr>
                <w:rFonts w:ascii="Times New Roman" w:hAnsi="Times New Roman"/>
                <w:spacing w:val="2"/>
                <w:sz w:val="28"/>
                <w:szCs w:val="28"/>
              </w:rPr>
            </w:pPr>
            <w:r w:rsidRPr="003225AD">
              <w:rPr>
                <w:rFonts w:ascii="Times New Roman" w:hAnsi="Times New Roman"/>
                <w:spacing w:val="2"/>
                <w:sz w:val="28"/>
                <w:szCs w:val="28"/>
              </w:rPr>
              <w:t>Социально-экономические показатели:</w:t>
            </w:r>
          </w:p>
          <w:p w:rsidR="00F46420" w:rsidRPr="003225AD" w:rsidRDefault="00F46420" w:rsidP="00CC43D8">
            <w:pPr>
              <w:pStyle w:val="a6"/>
              <w:jc w:val="both"/>
              <w:rPr>
                <w:rFonts w:ascii="Times New Roman" w:hAnsi="Times New Roman"/>
                <w:color w:val="000000"/>
                <w:spacing w:val="2"/>
                <w:sz w:val="28"/>
                <w:szCs w:val="28"/>
              </w:rPr>
            </w:pPr>
            <w:r w:rsidRPr="003225AD">
              <w:rPr>
                <w:rFonts w:ascii="Times New Roman" w:hAnsi="Times New Roman"/>
                <w:spacing w:val="2"/>
                <w:sz w:val="28"/>
                <w:szCs w:val="28"/>
              </w:rPr>
              <w:t>- доля объектов</w:t>
            </w:r>
            <w:r w:rsidR="005429F2">
              <w:rPr>
                <w:rFonts w:ascii="Times New Roman" w:hAnsi="Times New Roman"/>
                <w:spacing w:val="2"/>
                <w:sz w:val="28"/>
                <w:szCs w:val="28"/>
              </w:rPr>
              <w:t>,</w:t>
            </w:r>
            <w:r w:rsidRPr="003225AD">
              <w:rPr>
                <w:rFonts w:ascii="Times New Roman" w:hAnsi="Times New Roman"/>
                <w:color w:val="000000"/>
                <w:spacing w:val="2"/>
                <w:sz w:val="28"/>
                <w:szCs w:val="28"/>
              </w:rPr>
              <w:t xml:space="preserve"> находящихся в удовлетворительном состоянии, в общем количестве объектов регионального и местного значения.</w:t>
            </w:r>
          </w:p>
        </w:tc>
      </w:tr>
      <w:tr w:rsidR="00F46420" w:rsidRPr="003225AD" w:rsidTr="00F46420">
        <w:trPr>
          <w:trHeight w:val="628"/>
        </w:trPr>
        <w:tc>
          <w:tcPr>
            <w:tcW w:w="2943" w:type="dxa"/>
          </w:tcPr>
          <w:p w:rsidR="00F46420" w:rsidRPr="003225AD" w:rsidRDefault="00F46420" w:rsidP="00CC43D8">
            <w:pPr>
              <w:pStyle w:val="a6"/>
              <w:jc w:val="center"/>
              <w:rPr>
                <w:rFonts w:ascii="Times New Roman" w:hAnsi="Times New Roman"/>
                <w:sz w:val="28"/>
                <w:szCs w:val="28"/>
              </w:rPr>
            </w:pPr>
            <w:r w:rsidRPr="003225AD">
              <w:rPr>
                <w:rFonts w:ascii="Times New Roman" w:hAnsi="Times New Roman"/>
                <w:sz w:val="28"/>
                <w:szCs w:val="28"/>
              </w:rPr>
              <w:lastRenderedPageBreak/>
              <w:t>Срок реализации Программы</w:t>
            </w:r>
          </w:p>
        </w:tc>
        <w:tc>
          <w:tcPr>
            <w:tcW w:w="7088" w:type="dxa"/>
          </w:tcPr>
          <w:p w:rsidR="00F46420" w:rsidRPr="003225AD" w:rsidRDefault="00F46420" w:rsidP="00CC43D8">
            <w:pPr>
              <w:pStyle w:val="a6"/>
              <w:jc w:val="both"/>
              <w:rPr>
                <w:rFonts w:ascii="Times New Roman" w:hAnsi="Times New Roman"/>
                <w:sz w:val="28"/>
                <w:szCs w:val="28"/>
              </w:rPr>
            </w:pPr>
            <w:r>
              <w:rPr>
                <w:rFonts w:ascii="Times New Roman" w:hAnsi="Times New Roman"/>
                <w:sz w:val="28"/>
                <w:szCs w:val="28"/>
              </w:rPr>
              <w:t>2022-2038</w:t>
            </w:r>
            <w:r w:rsidRPr="003225AD">
              <w:rPr>
                <w:rFonts w:ascii="Times New Roman" w:hAnsi="Times New Roman"/>
                <w:sz w:val="28"/>
                <w:szCs w:val="28"/>
              </w:rPr>
              <w:t xml:space="preserve"> годы</w:t>
            </w:r>
          </w:p>
          <w:p w:rsidR="00F46420" w:rsidRPr="003225AD" w:rsidRDefault="00F46420" w:rsidP="00CC43D8">
            <w:pPr>
              <w:pStyle w:val="a6"/>
              <w:jc w:val="both"/>
              <w:rPr>
                <w:rFonts w:ascii="Times New Roman" w:hAnsi="Times New Roman"/>
                <w:sz w:val="28"/>
                <w:szCs w:val="28"/>
              </w:rPr>
            </w:pPr>
          </w:p>
        </w:tc>
      </w:tr>
      <w:tr w:rsidR="00F46420" w:rsidRPr="003225AD" w:rsidTr="00F46420">
        <w:tc>
          <w:tcPr>
            <w:tcW w:w="2943" w:type="dxa"/>
          </w:tcPr>
          <w:p w:rsidR="00F46420" w:rsidRPr="003225AD" w:rsidRDefault="00F46420" w:rsidP="00CC43D8">
            <w:pPr>
              <w:pStyle w:val="a6"/>
              <w:jc w:val="center"/>
              <w:rPr>
                <w:rFonts w:ascii="Times New Roman" w:hAnsi="Times New Roman"/>
                <w:sz w:val="28"/>
                <w:szCs w:val="28"/>
              </w:rPr>
            </w:pPr>
            <w:r w:rsidRPr="003225AD">
              <w:rPr>
                <w:rFonts w:ascii="Times New Roman" w:hAnsi="Times New Roman"/>
                <w:sz w:val="28"/>
                <w:szCs w:val="28"/>
              </w:rPr>
              <w:t>О</w:t>
            </w:r>
            <w:r w:rsidR="00CC43D8">
              <w:rPr>
                <w:rFonts w:ascii="Times New Roman" w:hAnsi="Times New Roman"/>
                <w:sz w:val="28"/>
                <w:szCs w:val="28"/>
              </w:rPr>
              <w:t>бъем и источники финансирования</w:t>
            </w:r>
            <w:r w:rsidRPr="003225AD">
              <w:rPr>
                <w:rFonts w:ascii="Times New Roman" w:hAnsi="Times New Roman"/>
                <w:sz w:val="28"/>
                <w:szCs w:val="28"/>
              </w:rPr>
              <w:t xml:space="preserve"> Программы</w:t>
            </w:r>
          </w:p>
        </w:tc>
        <w:tc>
          <w:tcPr>
            <w:tcW w:w="7088" w:type="dxa"/>
            <w:shd w:val="clear" w:color="auto" w:fill="auto"/>
          </w:tcPr>
          <w:p w:rsidR="00F46420" w:rsidRPr="003225AD" w:rsidRDefault="00F46420" w:rsidP="00CC43D8">
            <w:pPr>
              <w:pStyle w:val="a6"/>
              <w:jc w:val="both"/>
              <w:rPr>
                <w:rFonts w:ascii="Times New Roman" w:hAnsi="Times New Roman"/>
                <w:sz w:val="28"/>
                <w:szCs w:val="28"/>
              </w:rPr>
            </w:pPr>
            <w:r w:rsidRPr="003225AD">
              <w:rPr>
                <w:rFonts w:ascii="Times New Roman" w:hAnsi="Times New Roman"/>
                <w:sz w:val="28"/>
                <w:szCs w:val="28"/>
              </w:rPr>
              <w:t>Объем</w:t>
            </w:r>
            <w:r>
              <w:rPr>
                <w:rFonts w:ascii="Times New Roman" w:hAnsi="Times New Roman"/>
                <w:sz w:val="28"/>
                <w:szCs w:val="28"/>
              </w:rPr>
              <w:t xml:space="preserve"> финансирования Программы в 2022</w:t>
            </w:r>
            <w:r w:rsidRPr="003225AD">
              <w:rPr>
                <w:rFonts w:ascii="Times New Roman" w:hAnsi="Times New Roman"/>
                <w:sz w:val="28"/>
                <w:szCs w:val="28"/>
              </w:rPr>
              <w:t>-203</w:t>
            </w:r>
            <w:r>
              <w:rPr>
                <w:rFonts w:ascii="Times New Roman" w:hAnsi="Times New Roman"/>
                <w:sz w:val="28"/>
                <w:szCs w:val="28"/>
              </w:rPr>
              <w:t>8</w:t>
            </w:r>
            <w:r w:rsidRPr="003225AD">
              <w:rPr>
                <w:rFonts w:ascii="Times New Roman" w:hAnsi="Times New Roman"/>
                <w:spacing w:val="-1"/>
                <w:sz w:val="28"/>
                <w:szCs w:val="28"/>
              </w:rPr>
              <w:t xml:space="preserve"> годах </w:t>
            </w:r>
            <w:r>
              <w:rPr>
                <w:rFonts w:ascii="Times New Roman" w:hAnsi="Times New Roman"/>
                <w:sz w:val="28"/>
                <w:szCs w:val="28"/>
              </w:rPr>
              <w:t xml:space="preserve">составит </w:t>
            </w:r>
            <w:r w:rsidR="00CC43D8">
              <w:rPr>
                <w:rFonts w:ascii="Times New Roman" w:hAnsi="Times New Roman"/>
                <w:sz w:val="28"/>
                <w:szCs w:val="28"/>
              </w:rPr>
              <w:t>0,0</w:t>
            </w:r>
            <w:r w:rsidRPr="003225AD">
              <w:rPr>
                <w:rFonts w:ascii="Times New Roman" w:hAnsi="Times New Roman"/>
                <w:sz w:val="28"/>
                <w:szCs w:val="28"/>
              </w:rPr>
              <w:t xml:space="preserve"> тыс. рублей (прогнозно) в том числе по годам:</w:t>
            </w:r>
          </w:p>
          <w:p w:rsidR="00F46420" w:rsidRPr="003225AD" w:rsidRDefault="00F46420" w:rsidP="00CC43D8">
            <w:pPr>
              <w:pStyle w:val="a6"/>
              <w:jc w:val="both"/>
              <w:rPr>
                <w:rFonts w:ascii="Times New Roman" w:hAnsi="Times New Roman"/>
                <w:sz w:val="28"/>
                <w:szCs w:val="28"/>
              </w:rPr>
            </w:pPr>
            <w:r>
              <w:rPr>
                <w:rFonts w:ascii="Times New Roman" w:hAnsi="Times New Roman"/>
                <w:sz w:val="28"/>
                <w:szCs w:val="28"/>
              </w:rPr>
              <w:t xml:space="preserve">2022 - </w:t>
            </w:r>
            <w:r w:rsidRPr="003225AD">
              <w:rPr>
                <w:rFonts w:ascii="Times New Roman" w:hAnsi="Times New Roman"/>
                <w:sz w:val="28"/>
                <w:szCs w:val="28"/>
              </w:rPr>
              <w:t>0,0 тыс. руб.; (прогнозно)</w:t>
            </w:r>
          </w:p>
          <w:p w:rsidR="00F46420" w:rsidRPr="003225AD" w:rsidRDefault="00F46420" w:rsidP="00CC43D8">
            <w:pPr>
              <w:pStyle w:val="a6"/>
              <w:jc w:val="both"/>
              <w:rPr>
                <w:rFonts w:ascii="Times New Roman" w:hAnsi="Times New Roman"/>
                <w:sz w:val="28"/>
                <w:szCs w:val="28"/>
              </w:rPr>
            </w:pPr>
            <w:r>
              <w:rPr>
                <w:rFonts w:ascii="Times New Roman" w:hAnsi="Times New Roman"/>
                <w:sz w:val="28"/>
                <w:szCs w:val="28"/>
              </w:rPr>
              <w:t xml:space="preserve">2023 - </w:t>
            </w:r>
            <w:r w:rsidRPr="003225AD">
              <w:rPr>
                <w:rFonts w:ascii="Times New Roman" w:hAnsi="Times New Roman"/>
                <w:sz w:val="28"/>
                <w:szCs w:val="28"/>
              </w:rPr>
              <w:t>0,0 тыс. руб.; (прогнозно)</w:t>
            </w:r>
          </w:p>
          <w:p w:rsidR="00F46420" w:rsidRPr="003225AD" w:rsidRDefault="00F46420" w:rsidP="00CC43D8">
            <w:pPr>
              <w:pStyle w:val="a6"/>
              <w:jc w:val="both"/>
              <w:rPr>
                <w:rFonts w:ascii="Times New Roman" w:hAnsi="Times New Roman"/>
                <w:sz w:val="28"/>
                <w:szCs w:val="28"/>
              </w:rPr>
            </w:pPr>
            <w:r>
              <w:rPr>
                <w:rFonts w:ascii="Times New Roman" w:hAnsi="Times New Roman"/>
                <w:sz w:val="28"/>
                <w:szCs w:val="28"/>
              </w:rPr>
              <w:t>2024 - 0,0</w:t>
            </w:r>
            <w:r w:rsidRPr="003225AD">
              <w:rPr>
                <w:rFonts w:ascii="Times New Roman" w:hAnsi="Times New Roman"/>
                <w:sz w:val="28"/>
                <w:szCs w:val="28"/>
              </w:rPr>
              <w:t xml:space="preserve"> тыс. руб.; (прогнозно)</w:t>
            </w:r>
          </w:p>
          <w:p w:rsidR="00F46420" w:rsidRPr="003225AD" w:rsidRDefault="00F46420" w:rsidP="00CC43D8">
            <w:pPr>
              <w:pStyle w:val="a6"/>
              <w:jc w:val="both"/>
              <w:rPr>
                <w:rFonts w:ascii="Times New Roman" w:hAnsi="Times New Roman"/>
                <w:sz w:val="28"/>
                <w:szCs w:val="28"/>
              </w:rPr>
            </w:pPr>
            <w:r>
              <w:rPr>
                <w:rFonts w:ascii="Times New Roman" w:hAnsi="Times New Roman"/>
                <w:sz w:val="28"/>
                <w:szCs w:val="28"/>
              </w:rPr>
              <w:t>2025 - 0,</w:t>
            </w:r>
            <w:r w:rsidRPr="003225AD">
              <w:rPr>
                <w:rFonts w:ascii="Times New Roman" w:hAnsi="Times New Roman"/>
                <w:sz w:val="28"/>
                <w:szCs w:val="28"/>
              </w:rPr>
              <w:t>0 тыс. руб.; (прогнозно)</w:t>
            </w:r>
          </w:p>
          <w:p w:rsidR="00F46420" w:rsidRPr="003225AD" w:rsidRDefault="00F46420" w:rsidP="00CC43D8">
            <w:pPr>
              <w:pStyle w:val="a6"/>
              <w:jc w:val="both"/>
              <w:rPr>
                <w:rFonts w:ascii="Times New Roman" w:hAnsi="Times New Roman"/>
                <w:sz w:val="28"/>
                <w:szCs w:val="28"/>
              </w:rPr>
            </w:pPr>
            <w:r>
              <w:rPr>
                <w:rFonts w:ascii="Times New Roman" w:hAnsi="Times New Roman"/>
                <w:sz w:val="28"/>
                <w:szCs w:val="28"/>
              </w:rPr>
              <w:t xml:space="preserve">2026 - </w:t>
            </w:r>
            <w:r w:rsidRPr="003225AD">
              <w:rPr>
                <w:rFonts w:ascii="Times New Roman" w:hAnsi="Times New Roman"/>
                <w:sz w:val="28"/>
                <w:szCs w:val="28"/>
              </w:rPr>
              <w:t>0,0 тыс. руб.; (прогнозно)</w:t>
            </w:r>
          </w:p>
          <w:p w:rsidR="00F46420" w:rsidRPr="003225AD" w:rsidRDefault="00F46420" w:rsidP="00CC43D8">
            <w:pPr>
              <w:pStyle w:val="a6"/>
              <w:jc w:val="both"/>
              <w:rPr>
                <w:rFonts w:ascii="Times New Roman" w:hAnsi="Times New Roman"/>
                <w:sz w:val="28"/>
                <w:szCs w:val="28"/>
              </w:rPr>
            </w:pPr>
            <w:r>
              <w:rPr>
                <w:rFonts w:ascii="Times New Roman" w:hAnsi="Times New Roman"/>
                <w:sz w:val="28"/>
                <w:szCs w:val="28"/>
              </w:rPr>
              <w:t xml:space="preserve">2027 - </w:t>
            </w:r>
            <w:r w:rsidRPr="003225AD">
              <w:rPr>
                <w:rFonts w:ascii="Times New Roman" w:hAnsi="Times New Roman"/>
                <w:sz w:val="28"/>
                <w:szCs w:val="28"/>
              </w:rPr>
              <w:t>0,0 тыс. руб.; (прогнозно)</w:t>
            </w:r>
          </w:p>
          <w:p w:rsidR="00F46420" w:rsidRPr="003225AD" w:rsidRDefault="00CC43D8" w:rsidP="00CC43D8">
            <w:pPr>
              <w:pStyle w:val="a6"/>
              <w:jc w:val="both"/>
              <w:rPr>
                <w:rFonts w:ascii="Times New Roman" w:hAnsi="Times New Roman"/>
                <w:sz w:val="28"/>
                <w:szCs w:val="28"/>
              </w:rPr>
            </w:pPr>
            <w:r>
              <w:rPr>
                <w:rFonts w:ascii="Times New Roman" w:hAnsi="Times New Roman"/>
                <w:sz w:val="28"/>
                <w:szCs w:val="28"/>
              </w:rPr>
              <w:t xml:space="preserve">2028 </w:t>
            </w:r>
            <w:r w:rsidR="00F46420">
              <w:rPr>
                <w:rFonts w:ascii="Times New Roman" w:hAnsi="Times New Roman"/>
                <w:sz w:val="28"/>
                <w:szCs w:val="28"/>
              </w:rPr>
              <w:t xml:space="preserve">- 2038 - </w:t>
            </w:r>
            <w:r w:rsidR="00F46420" w:rsidRPr="003225AD">
              <w:rPr>
                <w:rFonts w:ascii="Times New Roman" w:hAnsi="Times New Roman"/>
                <w:sz w:val="28"/>
                <w:szCs w:val="28"/>
              </w:rPr>
              <w:t>0,0 тыс. руб. (прогнозно)</w:t>
            </w:r>
          </w:p>
          <w:p w:rsidR="00F46420" w:rsidRPr="003225AD" w:rsidRDefault="00F46420" w:rsidP="00CC43D8">
            <w:pPr>
              <w:pStyle w:val="a6"/>
              <w:jc w:val="both"/>
              <w:rPr>
                <w:rFonts w:ascii="Times New Roman" w:hAnsi="Times New Roman"/>
                <w:sz w:val="28"/>
                <w:szCs w:val="28"/>
              </w:rPr>
            </w:pPr>
            <w:r w:rsidRPr="003225AD">
              <w:rPr>
                <w:rFonts w:ascii="Times New Roman" w:hAnsi="Times New Roman"/>
                <w:sz w:val="28"/>
                <w:szCs w:val="28"/>
              </w:rPr>
              <w:t xml:space="preserve"> Объемы финансирования Программы ежегодно уточняются исходя из их возможностей на соответствующий финансовый год.</w:t>
            </w:r>
          </w:p>
        </w:tc>
      </w:tr>
      <w:tr w:rsidR="00F46420" w:rsidRPr="003225AD" w:rsidTr="00F46420">
        <w:tc>
          <w:tcPr>
            <w:tcW w:w="2943" w:type="dxa"/>
          </w:tcPr>
          <w:p w:rsidR="00F46420" w:rsidRPr="003225AD" w:rsidRDefault="00F46420" w:rsidP="00CC43D8">
            <w:pPr>
              <w:pStyle w:val="a6"/>
              <w:jc w:val="center"/>
              <w:rPr>
                <w:rFonts w:ascii="Times New Roman" w:hAnsi="Times New Roman"/>
                <w:sz w:val="28"/>
                <w:szCs w:val="28"/>
              </w:rPr>
            </w:pPr>
            <w:r w:rsidRPr="003225AD">
              <w:rPr>
                <w:rFonts w:ascii="Times New Roman" w:hAnsi="Times New Roman"/>
                <w:sz w:val="28"/>
                <w:szCs w:val="28"/>
              </w:rPr>
              <w:t>Ожидаемые результаты реализации Программы</w:t>
            </w:r>
          </w:p>
        </w:tc>
        <w:tc>
          <w:tcPr>
            <w:tcW w:w="7088" w:type="dxa"/>
            <w:shd w:val="clear" w:color="auto" w:fill="auto"/>
          </w:tcPr>
          <w:p w:rsidR="00F46420" w:rsidRPr="003225AD" w:rsidRDefault="00F46420" w:rsidP="00CC43D8">
            <w:pPr>
              <w:pStyle w:val="a6"/>
              <w:jc w:val="both"/>
              <w:rPr>
                <w:rFonts w:ascii="Times New Roman" w:hAnsi="Times New Roman"/>
                <w:sz w:val="28"/>
                <w:szCs w:val="28"/>
              </w:rPr>
            </w:pPr>
            <w:r w:rsidRPr="003225AD">
              <w:rPr>
                <w:rFonts w:ascii="Times New Roman" w:hAnsi="Times New Roman"/>
                <w:sz w:val="28"/>
                <w:szCs w:val="28"/>
              </w:rPr>
              <w:t>Сбалансированное перспективное развитие социальной инфраструктуры образования в соответствии с установленными потребностями в объектах социальной инфраструктуры</w:t>
            </w:r>
          </w:p>
        </w:tc>
      </w:tr>
    </w:tbl>
    <w:p w:rsidR="00F46420" w:rsidRPr="00CC43D8" w:rsidRDefault="00F46420" w:rsidP="00CC43D8">
      <w:pPr>
        <w:pStyle w:val="a6"/>
        <w:rPr>
          <w:rFonts w:ascii="Times New Roman" w:hAnsi="Times New Roman"/>
          <w:sz w:val="28"/>
          <w:szCs w:val="28"/>
        </w:rPr>
      </w:pPr>
    </w:p>
    <w:p w:rsidR="00F46420" w:rsidRPr="00CC43D8" w:rsidRDefault="00CC43D8" w:rsidP="00CC43D8">
      <w:pPr>
        <w:pStyle w:val="a6"/>
        <w:jc w:val="center"/>
        <w:rPr>
          <w:rFonts w:ascii="Times New Roman" w:hAnsi="Times New Roman"/>
          <w:sz w:val="28"/>
          <w:szCs w:val="28"/>
        </w:rPr>
      </w:pPr>
      <w:r>
        <w:rPr>
          <w:rFonts w:ascii="Times New Roman" w:hAnsi="Times New Roman"/>
          <w:sz w:val="28"/>
          <w:szCs w:val="28"/>
        </w:rPr>
        <w:t xml:space="preserve">Раздел 1. </w:t>
      </w:r>
      <w:r w:rsidR="00F46420" w:rsidRPr="00CC43D8">
        <w:rPr>
          <w:rFonts w:ascii="Times New Roman" w:hAnsi="Times New Roman"/>
          <w:sz w:val="28"/>
          <w:szCs w:val="28"/>
        </w:rPr>
        <w:t>Характеристика существующего состояния социальной инфраструктуры</w:t>
      </w:r>
    </w:p>
    <w:p w:rsidR="00F46420" w:rsidRPr="00CC43D8" w:rsidRDefault="00CC43D8" w:rsidP="00CC43D8">
      <w:pPr>
        <w:pStyle w:val="a6"/>
        <w:jc w:val="center"/>
        <w:rPr>
          <w:rFonts w:ascii="Times New Roman" w:hAnsi="Times New Roman"/>
          <w:sz w:val="28"/>
          <w:szCs w:val="28"/>
        </w:rPr>
      </w:pPr>
      <w:r>
        <w:rPr>
          <w:rFonts w:ascii="Times New Roman" w:hAnsi="Times New Roman"/>
          <w:spacing w:val="-11"/>
          <w:sz w:val="28"/>
          <w:szCs w:val="28"/>
        </w:rPr>
        <w:t>1.1</w:t>
      </w:r>
      <w:r w:rsidR="00F46420" w:rsidRPr="00CC43D8">
        <w:rPr>
          <w:rFonts w:ascii="Times New Roman" w:hAnsi="Times New Roman"/>
          <w:spacing w:val="-11"/>
          <w:sz w:val="28"/>
          <w:szCs w:val="28"/>
        </w:rPr>
        <w:t xml:space="preserve"> С</w:t>
      </w:r>
      <w:r w:rsidR="00F46420" w:rsidRPr="00CC43D8">
        <w:rPr>
          <w:rFonts w:ascii="Times New Roman" w:hAnsi="Times New Roman"/>
          <w:sz w:val="28"/>
          <w:szCs w:val="28"/>
        </w:rPr>
        <w:t>оциально-экономическое состояние поселения, сведения о градостроительной деятельности</w:t>
      </w:r>
    </w:p>
    <w:p w:rsidR="00F46420" w:rsidRPr="00CC43D8" w:rsidRDefault="00F46420" w:rsidP="00CC43D8">
      <w:pPr>
        <w:pStyle w:val="af6"/>
        <w:ind w:firstLine="851"/>
        <w:rPr>
          <w:sz w:val="28"/>
          <w:szCs w:val="28"/>
          <w:lang w:val="ru-RU"/>
        </w:rPr>
      </w:pPr>
      <w:r w:rsidRPr="00CC43D8">
        <w:rPr>
          <w:sz w:val="28"/>
          <w:szCs w:val="28"/>
          <w:lang w:val="ru-RU"/>
        </w:rPr>
        <w:t xml:space="preserve">Алексашкинское муниципальное образование Питерского района расположено на юго-востоке Саратовской области в 43 км от районного центра с. Питерка, в 170 км от областного центра г. Саратов. Площадь поселения составляет 21220 га. Численность населения муниципального образования по состоянию на 1 января 2022 года составила 960 человек. </w:t>
      </w:r>
    </w:p>
    <w:p w:rsidR="00F46420" w:rsidRPr="00CC43D8" w:rsidRDefault="00F46420" w:rsidP="00CC43D8">
      <w:pPr>
        <w:pStyle w:val="af6"/>
        <w:ind w:firstLine="851"/>
        <w:rPr>
          <w:sz w:val="28"/>
          <w:szCs w:val="28"/>
          <w:lang w:val="ru-RU"/>
        </w:rPr>
      </w:pPr>
      <w:r w:rsidRPr="00CC43D8">
        <w:rPr>
          <w:bCs/>
          <w:color w:val="0070C0"/>
          <w:sz w:val="28"/>
          <w:szCs w:val="28"/>
          <w:lang w:val="ru-RU"/>
        </w:rPr>
        <w:t xml:space="preserve"> </w:t>
      </w:r>
      <w:r w:rsidRPr="00CC43D8">
        <w:rPr>
          <w:sz w:val="28"/>
          <w:szCs w:val="28"/>
          <w:lang w:val="ru-RU"/>
        </w:rPr>
        <w:t>Муниципальное образование граничит на севере с Федоровским районом, на востоке – с Ершовским районом, на юго-востоке – с Новоузенским районом; на юге и юго-западе – с Новотульским муниципальным образованием.</w:t>
      </w:r>
    </w:p>
    <w:p w:rsidR="00F46420" w:rsidRPr="00CC43D8" w:rsidRDefault="00F46420" w:rsidP="00CC43D8">
      <w:pPr>
        <w:pStyle w:val="af6"/>
        <w:ind w:firstLine="851"/>
        <w:rPr>
          <w:sz w:val="28"/>
          <w:szCs w:val="28"/>
          <w:lang w:val="ru-RU"/>
        </w:rPr>
      </w:pPr>
      <w:r w:rsidRPr="00CC43D8">
        <w:rPr>
          <w:sz w:val="28"/>
          <w:szCs w:val="28"/>
          <w:lang w:val="ru-RU"/>
        </w:rPr>
        <w:t>Количество населенных пунктов – 2:</w:t>
      </w:r>
    </w:p>
    <w:p w:rsidR="00F46420" w:rsidRPr="00CC43D8" w:rsidRDefault="00CC43D8" w:rsidP="005429F2">
      <w:pPr>
        <w:pStyle w:val="af6"/>
        <w:numPr>
          <w:ilvl w:val="0"/>
          <w:numId w:val="21"/>
        </w:numPr>
        <w:ind w:left="0" w:firstLine="851"/>
        <w:rPr>
          <w:sz w:val="28"/>
          <w:szCs w:val="28"/>
          <w:lang w:val="ru-RU"/>
        </w:rPr>
      </w:pPr>
      <w:r>
        <w:rPr>
          <w:sz w:val="28"/>
          <w:szCs w:val="28"/>
          <w:lang w:val="ru-RU"/>
        </w:rPr>
        <w:t>с.</w:t>
      </w:r>
      <w:r w:rsidR="00F46420" w:rsidRPr="00CC43D8">
        <w:rPr>
          <w:sz w:val="28"/>
          <w:szCs w:val="28"/>
          <w:lang w:val="ru-RU"/>
        </w:rPr>
        <w:t>Алексашкино;</w:t>
      </w:r>
    </w:p>
    <w:p w:rsidR="00F46420" w:rsidRDefault="00CC43D8" w:rsidP="005429F2">
      <w:pPr>
        <w:pStyle w:val="af6"/>
        <w:numPr>
          <w:ilvl w:val="0"/>
          <w:numId w:val="21"/>
        </w:numPr>
        <w:ind w:left="142" w:firstLine="851"/>
        <w:rPr>
          <w:sz w:val="28"/>
          <w:szCs w:val="28"/>
          <w:lang w:val="ru-RU"/>
        </w:rPr>
      </w:pPr>
      <w:r>
        <w:rPr>
          <w:sz w:val="28"/>
          <w:szCs w:val="28"/>
          <w:lang w:val="ru-RU"/>
        </w:rPr>
        <w:t>пос.</w:t>
      </w:r>
      <w:r w:rsidR="00F46420" w:rsidRPr="00CC43D8">
        <w:rPr>
          <w:sz w:val="28"/>
          <w:szCs w:val="28"/>
          <w:lang w:val="ru-RU"/>
        </w:rPr>
        <w:t>Опытная Станция.</w:t>
      </w:r>
    </w:p>
    <w:p w:rsidR="005429F2" w:rsidRPr="00CC43D8" w:rsidRDefault="005429F2" w:rsidP="005429F2">
      <w:pPr>
        <w:pStyle w:val="af6"/>
        <w:rPr>
          <w:sz w:val="28"/>
          <w:szCs w:val="28"/>
          <w:lang w:val="ru-RU"/>
        </w:rPr>
      </w:pPr>
    </w:p>
    <w:p w:rsidR="00F46420" w:rsidRPr="00CC43D8" w:rsidRDefault="00F46420" w:rsidP="005429F2">
      <w:pPr>
        <w:pStyle w:val="a6"/>
        <w:jc w:val="center"/>
        <w:rPr>
          <w:rFonts w:ascii="Times New Roman" w:hAnsi="Times New Roman"/>
          <w:bCs/>
          <w:sz w:val="28"/>
          <w:szCs w:val="28"/>
        </w:rPr>
      </w:pPr>
      <w:r w:rsidRPr="00CC43D8">
        <w:rPr>
          <w:rFonts w:ascii="Times New Roman" w:hAnsi="Times New Roman"/>
          <w:bCs/>
          <w:sz w:val="28"/>
          <w:szCs w:val="28"/>
        </w:rPr>
        <w:t>Население</w:t>
      </w:r>
    </w:p>
    <w:p w:rsidR="00F46420" w:rsidRPr="00CC43D8" w:rsidRDefault="00F46420" w:rsidP="00CC43D8">
      <w:pPr>
        <w:pStyle w:val="a6"/>
        <w:ind w:firstLine="851"/>
        <w:jc w:val="both"/>
        <w:rPr>
          <w:rFonts w:ascii="Times New Roman" w:hAnsi="Times New Roman"/>
          <w:sz w:val="28"/>
          <w:szCs w:val="28"/>
        </w:rPr>
      </w:pPr>
      <w:r w:rsidRPr="00CC43D8">
        <w:rPr>
          <w:rFonts w:ascii="Times New Roman" w:hAnsi="Times New Roman"/>
          <w:sz w:val="28"/>
          <w:szCs w:val="28"/>
        </w:rPr>
        <w:t xml:space="preserve">Численность населения Алексашкинского муниципального образования по состоянию на 01 января 2022 года составляет 960 человек. </w:t>
      </w:r>
    </w:p>
    <w:p w:rsidR="005429F2" w:rsidRDefault="00F46420" w:rsidP="005429F2">
      <w:pPr>
        <w:spacing w:after="0" w:line="240" w:lineRule="auto"/>
        <w:ind w:firstLine="851"/>
        <w:jc w:val="both"/>
        <w:rPr>
          <w:rFonts w:ascii="Times New Roman" w:hAnsi="Times New Roman"/>
          <w:sz w:val="28"/>
          <w:szCs w:val="28"/>
        </w:rPr>
      </w:pPr>
      <w:r w:rsidRPr="00CC43D8">
        <w:rPr>
          <w:rFonts w:ascii="Times New Roman" w:hAnsi="Times New Roman"/>
          <w:sz w:val="28"/>
          <w:szCs w:val="28"/>
        </w:rPr>
        <w:t>Национальный состав Алексашкинского муниципального образования разнообразен, но преобладают русские – 67% и казахи – 23,9%, а также другие национальности (украинцы, мордва, армяне, чеченцы, лезгины, корейцы, чуваши, татары)</w:t>
      </w:r>
      <w:r w:rsidR="005429F2">
        <w:rPr>
          <w:rFonts w:ascii="Times New Roman" w:hAnsi="Times New Roman"/>
          <w:sz w:val="28"/>
          <w:szCs w:val="28"/>
        </w:rPr>
        <w:t xml:space="preserve"> </w:t>
      </w:r>
      <w:r w:rsidRPr="00CC43D8">
        <w:rPr>
          <w:rFonts w:ascii="Times New Roman" w:hAnsi="Times New Roman"/>
          <w:sz w:val="28"/>
          <w:szCs w:val="28"/>
        </w:rPr>
        <w:t>- 9,1%.</w:t>
      </w:r>
    </w:p>
    <w:p w:rsidR="00F46420" w:rsidRPr="00CC43D8" w:rsidRDefault="00F46420" w:rsidP="00CC43D8">
      <w:pPr>
        <w:pStyle w:val="a6"/>
        <w:jc w:val="center"/>
        <w:rPr>
          <w:rFonts w:ascii="Times New Roman" w:hAnsi="Times New Roman"/>
          <w:sz w:val="28"/>
          <w:szCs w:val="28"/>
        </w:rPr>
      </w:pPr>
      <w:r w:rsidRPr="00CC43D8">
        <w:rPr>
          <w:rFonts w:ascii="Times New Roman" w:hAnsi="Times New Roman"/>
          <w:sz w:val="28"/>
          <w:szCs w:val="28"/>
        </w:rPr>
        <w:t>Таблица 1 – Динамика численности населения.</w:t>
      </w:r>
    </w:p>
    <w:tbl>
      <w:tblPr>
        <w:tblW w:w="4770" w:type="pct"/>
        <w:tblInd w:w="15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411"/>
        <w:gridCol w:w="991"/>
        <w:gridCol w:w="991"/>
        <w:gridCol w:w="993"/>
        <w:gridCol w:w="849"/>
        <w:gridCol w:w="993"/>
        <w:gridCol w:w="1276"/>
        <w:gridCol w:w="991"/>
      </w:tblGrid>
      <w:tr w:rsidR="00F46420" w:rsidRPr="00CC43D8" w:rsidTr="00F46420">
        <w:tc>
          <w:tcPr>
            <w:tcW w:w="1269" w:type="pct"/>
            <w:vMerge w:val="restart"/>
            <w:tcBorders>
              <w:top w:val="single" w:sz="8" w:space="0" w:color="000000"/>
              <w:left w:val="single" w:sz="8" w:space="0" w:color="000000"/>
              <w:right w:val="single" w:sz="8" w:space="0" w:color="000000"/>
            </w:tcBorders>
            <w:vAlign w:val="center"/>
            <w:hideMark/>
          </w:tcPr>
          <w:p w:rsidR="00F46420" w:rsidRPr="00CC43D8" w:rsidRDefault="00F46420" w:rsidP="00CC43D8">
            <w:pPr>
              <w:pStyle w:val="a6"/>
              <w:jc w:val="center"/>
              <w:rPr>
                <w:rFonts w:ascii="Times New Roman" w:hAnsi="Times New Roman"/>
                <w:sz w:val="28"/>
                <w:szCs w:val="28"/>
              </w:rPr>
            </w:pPr>
            <w:r w:rsidRPr="00CC43D8">
              <w:rPr>
                <w:rFonts w:ascii="Times New Roman" w:hAnsi="Times New Roman"/>
                <w:sz w:val="28"/>
                <w:szCs w:val="28"/>
              </w:rPr>
              <w:t>Наименование</w:t>
            </w:r>
          </w:p>
        </w:tc>
        <w:tc>
          <w:tcPr>
            <w:tcW w:w="3731" w:type="pct"/>
            <w:gridSpan w:val="7"/>
            <w:tcBorders>
              <w:top w:val="single" w:sz="8" w:space="0" w:color="000000"/>
              <w:left w:val="single" w:sz="8" w:space="0" w:color="000000"/>
              <w:bottom w:val="single" w:sz="8" w:space="0" w:color="000000"/>
              <w:right w:val="single" w:sz="8" w:space="0" w:color="000000"/>
            </w:tcBorders>
            <w:vAlign w:val="center"/>
            <w:hideMark/>
          </w:tcPr>
          <w:p w:rsidR="00F46420" w:rsidRPr="00CC43D8" w:rsidRDefault="00F46420" w:rsidP="00CC43D8">
            <w:pPr>
              <w:pStyle w:val="a6"/>
              <w:jc w:val="center"/>
              <w:rPr>
                <w:rFonts w:ascii="Times New Roman" w:hAnsi="Times New Roman"/>
                <w:sz w:val="28"/>
                <w:szCs w:val="28"/>
              </w:rPr>
            </w:pPr>
            <w:r w:rsidRPr="00CC43D8">
              <w:rPr>
                <w:rFonts w:ascii="Times New Roman" w:hAnsi="Times New Roman"/>
                <w:sz w:val="28"/>
                <w:szCs w:val="28"/>
              </w:rPr>
              <w:t>Численность населения по годам</w:t>
            </w:r>
          </w:p>
        </w:tc>
      </w:tr>
      <w:tr w:rsidR="00F46420" w:rsidRPr="00CC43D8" w:rsidTr="00F46420">
        <w:tc>
          <w:tcPr>
            <w:tcW w:w="1269" w:type="pct"/>
            <w:vMerge/>
            <w:tcBorders>
              <w:left w:val="single" w:sz="8" w:space="0" w:color="000000"/>
              <w:bottom w:val="single" w:sz="8" w:space="0" w:color="000000"/>
              <w:right w:val="single" w:sz="8" w:space="0" w:color="000000"/>
            </w:tcBorders>
            <w:vAlign w:val="center"/>
            <w:hideMark/>
          </w:tcPr>
          <w:p w:rsidR="00F46420" w:rsidRPr="00CC43D8" w:rsidRDefault="00F46420" w:rsidP="00CC43D8">
            <w:pPr>
              <w:pStyle w:val="a6"/>
              <w:jc w:val="center"/>
              <w:rPr>
                <w:rFonts w:ascii="Times New Roman" w:hAnsi="Times New Roman"/>
                <w:sz w:val="28"/>
                <w:szCs w:val="28"/>
              </w:rPr>
            </w:pP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F46420" w:rsidRPr="00CC43D8" w:rsidRDefault="00F46420" w:rsidP="00CC43D8">
            <w:pPr>
              <w:pStyle w:val="a6"/>
              <w:jc w:val="center"/>
              <w:rPr>
                <w:rFonts w:ascii="Times New Roman" w:hAnsi="Times New Roman"/>
                <w:sz w:val="28"/>
                <w:szCs w:val="28"/>
              </w:rPr>
            </w:pPr>
            <w:r w:rsidRPr="00CC43D8">
              <w:rPr>
                <w:rFonts w:ascii="Times New Roman" w:hAnsi="Times New Roman"/>
                <w:sz w:val="28"/>
                <w:szCs w:val="28"/>
              </w:rPr>
              <w:t>2016</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F46420" w:rsidRPr="00CC43D8" w:rsidRDefault="00F46420" w:rsidP="00CC43D8">
            <w:pPr>
              <w:pStyle w:val="a6"/>
              <w:jc w:val="center"/>
              <w:rPr>
                <w:rFonts w:ascii="Times New Roman" w:hAnsi="Times New Roman"/>
                <w:sz w:val="28"/>
                <w:szCs w:val="28"/>
              </w:rPr>
            </w:pPr>
            <w:r w:rsidRPr="00CC43D8">
              <w:rPr>
                <w:rFonts w:ascii="Times New Roman" w:hAnsi="Times New Roman"/>
                <w:sz w:val="28"/>
                <w:szCs w:val="28"/>
              </w:rPr>
              <w:t>2017</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F46420" w:rsidRPr="00CC43D8" w:rsidRDefault="00F46420" w:rsidP="00CC43D8">
            <w:pPr>
              <w:pStyle w:val="a6"/>
              <w:jc w:val="center"/>
              <w:rPr>
                <w:rFonts w:ascii="Times New Roman" w:hAnsi="Times New Roman"/>
                <w:sz w:val="28"/>
                <w:szCs w:val="28"/>
              </w:rPr>
            </w:pPr>
            <w:r w:rsidRPr="00CC43D8">
              <w:rPr>
                <w:rFonts w:ascii="Times New Roman" w:hAnsi="Times New Roman"/>
                <w:sz w:val="28"/>
                <w:szCs w:val="28"/>
              </w:rPr>
              <w:t>2018</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F46420" w:rsidRPr="00CC43D8" w:rsidRDefault="00F46420" w:rsidP="00CC43D8">
            <w:pPr>
              <w:pStyle w:val="a6"/>
              <w:jc w:val="center"/>
              <w:rPr>
                <w:rFonts w:ascii="Times New Roman" w:hAnsi="Times New Roman"/>
                <w:sz w:val="28"/>
                <w:szCs w:val="28"/>
              </w:rPr>
            </w:pPr>
            <w:r w:rsidRPr="00CC43D8">
              <w:rPr>
                <w:rFonts w:ascii="Times New Roman" w:hAnsi="Times New Roman"/>
                <w:sz w:val="28"/>
                <w:szCs w:val="28"/>
              </w:rPr>
              <w:t>2019</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F46420" w:rsidRPr="00CC43D8" w:rsidRDefault="00F46420" w:rsidP="00CC43D8">
            <w:pPr>
              <w:pStyle w:val="a6"/>
              <w:jc w:val="center"/>
              <w:rPr>
                <w:rFonts w:ascii="Times New Roman" w:hAnsi="Times New Roman"/>
                <w:sz w:val="28"/>
                <w:szCs w:val="28"/>
              </w:rPr>
            </w:pPr>
            <w:r w:rsidRPr="00CC43D8">
              <w:rPr>
                <w:rFonts w:ascii="Times New Roman" w:hAnsi="Times New Roman"/>
                <w:sz w:val="28"/>
                <w:szCs w:val="28"/>
              </w:rPr>
              <w:t>2020</w:t>
            </w:r>
          </w:p>
        </w:tc>
        <w:tc>
          <w:tcPr>
            <w:tcW w:w="672" w:type="pct"/>
            <w:tcBorders>
              <w:top w:val="single" w:sz="8" w:space="0" w:color="000000"/>
              <w:left w:val="single" w:sz="8" w:space="0" w:color="000000"/>
              <w:bottom w:val="single" w:sz="8" w:space="0" w:color="000000"/>
              <w:right w:val="single" w:sz="8" w:space="0" w:color="000000"/>
            </w:tcBorders>
            <w:vAlign w:val="center"/>
            <w:hideMark/>
          </w:tcPr>
          <w:p w:rsidR="00F46420" w:rsidRPr="00CC43D8" w:rsidRDefault="00F46420" w:rsidP="00CC43D8">
            <w:pPr>
              <w:pStyle w:val="a6"/>
              <w:jc w:val="center"/>
              <w:rPr>
                <w:rFonts w:ascii="Times New Roman" w:hAnsi="Times New Roman"/>
                <w:sz w:val="28"/>
                <w:szCs w:val="28"/>
              </w:rPr>
            </w:pPr>
            <w:r w:rsidRPr="00CC43D8">
              <w:rPr>
                <w:rFonts w:ascii="Times New Roman" w:hAnsi="Times New Roman"/>
                <w:sz w:val="28"/>
                <w:szCs w:val="28"/>
              </w:rPr>
              <w:t>2021</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F46420" w:rsidRPr="00CC43D8" w:rsidRDefault="00F46420" w:rsidP="00CC43D8">
            <w:pPr>
              <w:pStyle w:val="a6"/>
              <w:jc w:val="center"/>
              <w:rPr>
                <w:rFonts w:ascii="Times New Roman" w:hAnsi="Times New Roman"/>
                <w:sz w:val="28"/>
                <w:szCs w:val="28"/>
              </w:rPr>
            </w:pPr>
            <w:r w:rsidRPr="00CC43D8">
              <w:rPr>
                <w:rFonts w:ascii="Times New Roman" w:hAnsi="Times New Roman"/>
                <w:sz w:val="28"/>
                <w:szCs w:val="28"/>
              </w:rPr>
              <w:t>2022</w:t>
            </w:r>
          </w:p>
        </w:tc>
      </w:tr>
      <w:tr w:rsidR="00F46420" w:rsidRPr="00CC43D8" w:rsidTr="00F46420">
        <w:tc>
          <w:tcPr>
            <w:tcW w:w="1269"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F46420" w:rsidRPr="00CC43D8" w:rsidRDefault="00F46420" w:rsidP="00CC43D8">
            <w:pPr>
              <w:pStyle w:val="a6"/>
              <w:jc w:val="center"/>
              <w:rPr>
                <w:rFonts w:ascii="Times New Roman" w:hAnsi="Times New Roman"/>
                <w:sz w:val="28"/>
                <w:szCs w:val="28"/>
              </w:rPr>
            </w:pPr>
            <w:r w:rsidRPr="00CC43D8">
              <w:rPr>
                <w:rFonts w:ascii="Times New Roman" w:hAnsi="Times New Roman"/>
                <w:sz w:val="28"/>
                <w:szCs w:val="28"/>
              </w:rPr>
              <w:t xml:space="preserve">Питерское </w:t>
            </w:r>
            <w:r w:rsidRPr="00CC43D8">
              <w:rPr>
                <w:rFonts w:ascii="Times New Roman" w:hAnsi="Times New Roman"/>
                <w:sz w:val="28"/>
                <w:szCs w:val="28"/>
              </w:rPr>
              <w:lastRenderedPageBreak/>
              <w:t>муниципальное образование</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F46420" w:rsidRPr="00CC43D8" w:rsidRDefault="00F46420" w:rsidP="00CC43D8">
            <w:pPr>
              <w:spacing w:after="0" w:line="240" w:lineRule="auto"/>
              <w:jc w:val="center"/>
              <w:rPr>
                <w:rFonts w:ascii="Times New Roman" w:hAnsi="Times New Roman"/>
                <w:sz w:val="28"/>
                <w:szCs w:val="28"/>
              </w:rPr>
            </w:pPr>
            <w:r w:rsidRPr="00CC43D8">
              <w:rPr>
                <w:rFonts w:ascii="Times New Roman" w:hAnsi="Times New Roman"/>
                <w:sz w:val="28"/>
                <w:szCs w:val="28"/>
              </w:rPr>
              <w:lastRenderedPageBreak/>
              <w:t>1106</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F46420" w:rsidRPr="00CC43D8" w:rsidRDefault="00F46420" w:rsidP="00CC43D8">
            <w:pPr>
              <w:spacing w:after="0" w:line="240" w:lineRule="auto"/>
              <w:jc w:val="center"/>
              <w:rPr>
                <w:rFonts w:ascii="Times New Roman" w:hAnsi="Times New Roman"/>
                <w:sz w:val="28"/>
                <w:szCs w:val="28"/>
              </w:rPr>
            </w:pPr>
            <w:r w:rsidRPr="00CC43D8">
              <w:rPr>
                <w:rFonts w:ascii="Times New Roman" w:hAnsi="Times New Roman"/>
                <w:sz w:val="28"/>
                <w:szCs w:val="28"/>
              </w:rPr>
              <w:t>1073</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F46420" w:rsidRPr="00CC43D8" w:rsidRDefault="00F46420" w:rsidP="00CC43D8">
            <w:pPr>
              <w:spacing w:after="0" w:line="240" w:lineRule="auto"/>
              <w:jc w:val="center"/>
              <w:rPr>
                <w:rFonts w:ascii="Times New Roman" w:hAnsi="Times New Roman"/>
                <w:sz w:val="28"/>
                <w:szCs w:val="28"/>
              </w:rPr>
            </w:pPr>
            <w:r w:rsidRPr="00CC43D8">
              <w:rPr>
                <w:rFonts w:ascii="Times New Roman" w:hAnsi="Times New Roman"/>
                <w:sz w:val="28"/>
                <w:szCs w:val="28"/>
              </w:rPr>
              <w:t>1018</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F46420" w:rsidRPr="00CC43D8" w:rsidRDefault="00F46420" w:rsidP="00CC43D8">
            <w:pPr>
              <w:spacing w:after="0" w:line="240" w:lineRule="auto"/>
              <w:jc w:val="center"/>
              <w:rPr>
                <w:rFonts w:ascii="Times New Roman" w:hAnsi="Times New Roman"/>
                <w:sz w:val="28"/>
                <w:szCs w:val="28"/>
              </w:rPr>
            </w:pPr>
            <w:r w:rsidRPr="00CC43D8">
              <w:rPr>
                <w:rFonts w:ascii="Times New Roman" w:hAnsi="Times New Roman"/>
                <w:sz w:val="28"/>
                <w:szCs w:val="28"/>
              </w:rPr>
              <w:t>993</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F46420" w:rsidRPr="00CC43D8" w:rsidRDefault="00F46420" w:rsidP="00CC43D8">
            <w:pPr>
              <w:spacing w:after="0" w:line="240" w:lineRule="auto"/>
              <w:jc w:val="center"/>
              <w:rPr>
                <w:rFonts w:ascii="Times New Roman" w:hAnsi="Times New Roman"/>
                <w:sz w:val="28"/>
                <w:szCs w:val="28"/>
              </w:rPr>
            </w:pPr>
            <w:r w:rsidRPr="00CC43D8">
              <w:rPr>
                <w:rFonts w:ascii="Times New Roman" w:hAnsi="Times New Roman"/>
                <w:sz w:val="28"/>
                <w:szCs w:val="28"/>
              </w:rPr>
              <w:t>961</w:t>
            </w:r>
          </w:p>
        </w:tc>
        <w:tc>
          <w:tcPr>
            <w:tcW w:w="672" w:type="pct"/>
            <w:tcBorders>
              <w:top w:val="single" w:sz="8" w:space="0" w:color="000000"/>
              <w:left w:val="single" w:sz="8" w:space="0" w:color="000000"/>
              <w:bottom w:val="single" w:sz="8" w:space="0" w:color="000000"/>
              <w:right w:val="single" w:sz="8" w:space="0" w:color="000000"/>
            </w:tcBorders>
            <w:vAlign w:val="center"/>
            <w:hideMark/>
          </w:tcPr>
          <w:p w:rsidR="00F46420" w:rsidRPr="00CC43D8" w:rsidRDefault="00F46420" w:rsidP="00CC43D8">
            <w:pPr>
              <w:spacing w:after="0" w:line="240" w:lineRule="auto"/>
              <w:jc w:val="center"/>
              <w:rPr>
                <w:rFonts w:ascii="Times New Roman" w:hAnsi="Times New Roman"/>
                <w:sz w:val="28"/>
                <w:szCs w:val="28"/>
              </w:rPr>
            </w:pPr>
            <w:r w:rsidRPr="00CC43D8">
              <w:rPr>
                <w:rFonts w:ascii="Times New Roman" w:hAnsi="Times New Roman"/>
                <w:sz w:val="28"/>
                <w:szCs w:val="28"/>
              </w:rPr>
              <w:t>969</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F46420" w:rsidRPr="00CC43D8" w:rsidRDefault="00F46420" w:rsidP="00CC43D8">
            <w:pPr>
              <w:spacing w:after="0" w:line="240" w:lineRule="auto"/>
              <w:jc w:val="center"/>
              <w:rPr>
                <w:rFonts w:ascii="Times New Roman" w:hAnsi="Times New Roman"/>
                <w:sz w:val="28"/>
                <w:szCs w:val="28"/>
              </w:rPr>
            </w:pPr>
            <w:r w:rsidRPr="00CC43D8">
              <w:rPr>
                <w:rFonts w:ascii="Times New Roman" w:hAnsi="Times New Roman"/>
                <w:sz w:val="28"/>
                <w:szCs w:val="28"/>
              </w:rPr>
              <w:t>960</w:t>
            </w:r>
          </w:p>
        </w:tc>
      </w:tr>
    </w:tbl>
    <w:p w:rsidR="00F46420" w:rsidRPr="00CC43D8" w:rsidRDefault="00F46420" w:rsidP="00CC43D8">
      <w:pPr>
        <w:pStyle w:val="a6"/>
        <w:ind w:firstLine="851"/>
        <w:rPr>
          <w:rFonts w:ascii="Times New Roman" w:hAnsi="Times New Roman"/>
          <w:bCs/>
          <w:sz w:val="28"/>
          <w:szCs w:val="28"/>
        </w:rPr>
      </w:pPr>
    </w:p>
    <w:p w:rsidR="00F46420" w:rsidRPr="00CC43D8" w:rsidRDefault="00F46420" w:rsidP="00CC43D8">
      <w:pPr>
        <w:spacing w:after="0" w:line="240" w:lineRule="auto"/>
        <w:ind w:firstLine="851"/>
        <w:jc w:val="both"/>
        <w:rPr>
          <w:rFonts w:ascii="Times New Roman" w:hAnsi="Times New Roman"/>
          <w:sz w:val="28"/>
          <w:szCs w:val="28"/>
          <w:lang w:eastAsia="ar-SA" w:bidi="en-US"/>
        </w:rPr>
      </w:pPr>
      <w:r w:rsidRPr="00CC43D8">
        <w:rPr>
          <w:rFonts w:ascii="Times New Roman" w:hAnsi="Times New Roman"/>
          <w:sz w:val="28"/>
          <w:szCs w:val="28"/>
          <w:lang w:eastAsia="ar-SA" w:bidi="en-US"/>
        </w:rPr>
        <w:t>Из таблицы следует, что с 2016 г. по 2022 г. численность Алексашкинского муниципального образования имеет негативную тенденцию сокращения.</w:t>
      </w:r>
    </w:p>
    <w:p w:rsidR="00F46420" w:rsidRPr="00CC43D8" w:rsidRDefault="00F46420" w:rsidP="00CC43D8">
      <w:pPr>
        <w:spacing w:after="0" w:line="240" w:lineRule="auto"/>
        <w:ind w:firstLine="851"/>
        <w:jc w:val="both"/>
        <w:rPr>
          <w:rFonts w:ascii="Times New Roman" w:hAnsi="Times New Roman"/>
          <w:sz w:val="28"/>
          <w:szCs w:val="28"/>
          <w:lang w:eastAsia="ar-SA" w:bidi="en-US"/>
        </w:rPr>
      </w:pPr>
      <w:r w:rsidRPr="00CC43D8">
        <w:rPr>
          <w:rFonts w:ascii="Times New Roman" w:hAnsi="Times New Roman"/>
          <w:sz w:val="28"/>
          <w:szCs w:val="28"/>
          <w:lang w:eastAsia="ar-SA" w:bidi="en-US"/>
        </w:rPr>
        <w:t>В существующем Генеральном плане Алексашкинского муниципального образования предлагается следующее проектное решение по демографической ситуации в поселении: численность населения на расчетный период по генеральному плану (2038 г.) 1188 человек. В связи с тем</w:t>
      </w:r>
      <w:r w:rsidR="005429F2">
        <w:rPr>
          <w:rFonts w:ascii="Times New Roman" w:hAnsi="Times New Roman"/>
          <w:sz w:val="28"/>
          <w:szCs w:val="28"/>
          <w:lang w:eastAsia="ar-SA" w:bidi="en-US"/>
        </w:rPr>
        <w:t>,</w:t>
      </w:r>
      <w:r w:rsidRPr="00CC43D8">
        <w:rPr>
          <w:rFonts w:ascii="Times New Roman" w:hAnsi="Times New Roman"/>
          <w:sz w:val="28"/>
          <w:szCs w:val="28"/>
          <w:lang w:eastAsia="ar-SA" w:bidi="en-US"/>
        </w:rPr>
        <w:t xml:space="preserve"> что фактическая численность населения с 2016 года по 2022 год уменьшилась на 146 человек, то принять расчетную численность населения по генеральному плану не рационально. Для расчета перспективных показателей, принимаем численность населения равной 960 человек. </w:t>
      </w:r>
    </w:p>
    <w:p w:rsidR="00F46420" w:rsidRPr="00CC43D8" w:rsidRDefault="00F46420" w:rsidP="00CC43D8">
      <w:pPr>
        <w:spacing w:after="0" w:line="240" w:lineRule="auto"/>
        <w:ind w:firstLine="851"/>
        <w:jc w:val="both"/>
        <w:rPr>
          <w:rFonts w:ascii="Times New Roman" w:hAnsi="Times New Roman"/>
          <w:sz w:val="28"/>
          <w:szCs w:val="28"/>
          <w:lang w:eastAsia="ar-SA" w:bidi="en-US"/>
        </w:rPr>
      </w:pPr>
      <w:r w:rsidRPr="00CC43D8">
        <w:rPr>
          <w:rFonts w:ascii="Times New Roman" w:hAnsi="Times New Roman"/>
          <w:sz w:val="28"/>
          <w:szCs w:val="28"/>
          <w:lang w:eastAsia="ar-SA" w:bidi="en-US"/>
        </w:rPr>
        <w:t xml:space="preserve">Для улучшения демографической ситуации в Алексашкинском муниципальном образовании необходимо проведение целого комплекса социально-экономических мероприятий, которые будут направлены на разные аспекты, определяющие демографическое развитие, такие как сокращение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rsidR="00F46420" w:rsidRDefault="00F46420" w:rsidP="00CC43D8">
      <w:pPr>
        <w:spacing w:after="0" w:line="240" w:lineRule="auto"/>
        <w:ind w:firstLine="851"/>
        <w:jc w:val="both"/>
        <w:rPr>
          <w:rFonts w:ascii="Times New Roman" w:hAnsi="Times New Roman"/>
          <w:sz w:val="28"/>
          <w:szCs w:val="28"/>
          <w:lang w:eastAsia="ar-SA" w:bidi="en-US"/>
        </w:rPr>
      </w:pPr>
      <w:r w:rsidRPr="00CC43D8">
        <w:rPr>
          <w:rFonts w:ascii="Times New Roman" w:hAnsi="Times New Roman"/>
          <w:sz w:val="28"/>
          <w:szCs w:val="28"/>
          <w:lang w:eastAsia="ar-SA" w:bidi="en-US"/>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p>
    <w:p w:rsidR="005429F2" w:rsidRPr="00CC43D8" w:rsidRDefault="005429F2" w:rsidP="00CC43D8">
      <w:pPr>
        <w:spacing w:after="0" w:line="240" w:lineRule="auto"/>
        <w:ind w:firstLine="851"/>
        <w:jc w:val="both"/>
        <w:rPr>
          <w:rFonts w:ascii="Times New Roman" w:hAnsi="Times New Roman"/>
          <w:sz w:val="28"/>
          <w:szCs w:val="28"/>
          <w:lang w:eastAsia="ar-SA" w:bidi="en-US"/>
        </w:rPr>
      </w:pPr>
    </w:p>
    <w:p w:rsidR="00F46420" w:rsidRPr="00CC43D8" w:rsidRDefault="00F46420" w:rsidP="005429F2">
      <w:pPr>
        <w:spacing w:after="0" w:line="240" w:lineRule="auto"/>
        <w:jc w:val="center"/>
        <w:rPr>
          <w:rFonts w:ascii="Times New Roman" w:hAnsi="Times New Roman"/>
          <w:sz w:val="28"/>
          <w:szCs w:val="28"/>
        </w:rPr>
      </w:pPr>
      <w:r w:rsidRPr="00CC43D8">
        <w:rPr>
          <w:rFonts w:ascii="Times New Roman" w:hAnsi="Times New Roman"/>
          <w:sz w:val="28"/>
          <w:szCs w:val="28"/>
        </w:rPr>
        <w:t>Жилой фонд</w:t>
      </w:r>
    </w:p>
    <w:p w:rsidR="00F46420" w:rsidRPr="00CC43D8" w:rsidRDefault="00F46420" w:rsidP="00CC43D8">
      <w:pPr>
        <w:pStyle w:val="a6"/>
        <w:ind w:firstLine="851"/>
        <w:jc w:val="both"/>
        <w:rPr>
          <w:rFonts w:ascii="Times New Roman" w:hAnsi="Times New Roman"/>
          <w:sz w:val="28"/>
          <w:szCs w:val="28"/>
        </w:rPr>
      </w:pPr>
      <w:r w:rsidRPr="00CC43D8">
        <w:rPr>
          <w:rFonts w:ascii="Times New Roman" w:hAnsi="Times New Roman"/>
          <w:color w:val="000000"/>
          <w:sz w:val="28"/>
          <w:szCs w:val="28"/>
        </w:rPr>
        <w:t>В границах Алексашкинского муниципального образования Питерского муниципального района существующий жилищный фонд на 01 января 2022 года составляет 18,5 тыс. м² общей площади. Обеспеченность жильем составляет в среднем по муниципальному образованию 19,27 м</w:t>
      </w:r>
      <w:r w:rsidRPr="00CC43D8">
        <w:rPr>
          <w:rFonts w:ascii="Times New Roman" w:hAnsi="Times New Roman"/>
          <w:color w:val="000000"/>
          <w:sz w:val="28"/>
          <w:szCs w:val="28"/>
          <w:vertAlign w:val="superscript"/>
        </w:rPr>
        <w:t>2</w:t>
      </w:r>
      <w:r w:rsidRPr="00CC43D8">
        <w:rPr>
          <w:rFonts w:ascii="Times New Roman" w:hAnsi="Times New Roman"/>
          <w:color w:val="000000"/>
          <w:sz w:val="28"/>
          <w:szCs w:val="28"/>
        </w:rPr>
        <w:t xml:space="preserve">/чел. и может колебаться в зависимости от доходов населения. </w:t>
      </w:r>
      <w:r w:rsidRPr="00CC43D8">
        <w:rPr>
          <w:rFonts w:ascii="Times New Roman" w:hAnsi="Times New Roman"/>
          <w:sz w:val="28"/>
          <w:szCs w:val="28"/>
        </w:rPr>
        <w:t>Количество домовладений 401.</w:t>
      </w:r>
    </w:p>
    <w:p w:rsidR="00F46420" w:rsidRPr="00CC43D8" w:rsidRDefault="00F46420" w:rsidP="00CC43D8">
      <w:pPr>
        <w:pStyle w:val="a6"/>
        <w:ind w:firstLine="851"/>
        <w:jc w:val="both"/>
        <w:rPr>
          <w:rFonts w:ascii="Times New Roman" w:hAnsi="Times New Roman"/>
          <w:sz w:val="28"/>
          <w:szCs w:val="28"/>
        </w:rPr>
      </w:pPr>
      <w:r w:rsidRPr="00CC43D8">
        <w:rPr>
          <w:rFonts w:ascii="Times New Roman" w:hAnsi="Times New Roman"/>
          <w:sz w:val="28"/>
          <w:szCs w:val="28"/>
        </w:rPr>
        <w:t>Оценка масштабов перспективного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 На расчетный срок в Алексашкинском муниципальном образовании не планируется изменения численности населения.</w:t>
      </w:r>
    </w:p>
    <w:p w:rsidR="00F46420" w:rsidRDefault="00F46420" w:rsidP="00F46420">
      <w:pPr>
        <w:pStyle w:val="a6"/>
        <w:jc w:val="center"/>
        <w:rPr>
          <w:rFonts w:ascii="Times New Roman" w:hAnsi="Times New Roman"/>
          <w:b/>
          <w:sz w:val="28"/>
          <w:szCs w:val="28"/>
        </w:rPr>
      </w:pPr>
    </w:p>
    <w:p w:rsidR="00F46420" w:rsidRDefault="00F46420" w:rsidP="005429F2">
      <w:pPr>
        <w:pStyle w:val="af2"/>
        <w:spacing w:before="0" w:beforeAutospacing="0" w:after="0" w:afterAutospacing="0"/>
        <w:jc w:val="center"/>
        <w:rPr>
          <w:bCs/>
          <w:sz w:val="28"/>
          <w:szCs w:val="28"/>
          <w:lang w:eastAsia="en-US"/>
        </w:rPr>
      </w:pPr>
      <w:r w:rsidRPr="00CC43D8">
        <w:rPr>
          <w:color w:val="000000"/>
          <w:sz w:val="28"/>
          <w:szCs w:val="28"/>
        </w:rPr>
        <w:lastRenderedPageBreak/>
        <w:t>1.2 Технико-экономические параметры существующих объектов социальной инфраструктуры</w:t>
      </w:r>
      <w:r w:rsidR="005429F2">
        <w:rPr>
          <w:color w:val="000000"/>
          <w:sz w:val="28"/>
          <w:szCs w:val="28"/>
        </w:rPr>
        <w:t xml:space="preserve"> </w:t>
      </w:r>
      <w:r w:rsidRPr="00CC43D8">
        <w:rPr>
          <w:bCs/>
          <w:sz w:val="28"/>
          <w:szCs w:val="28"/>
          <w:lang w:eastAsia="en-US"/>
        </w:rPr>
        <w:t>Алексашкинского муниципального образования</w:t>
      </w:r>
    </w:p>
    <w:p w:rsidR="005429F2" w:rsidRPr="00CC43D8" w:rsidRDefault="005429F2" w:rsidP="005429F2">
      <w:pPr>
        <w:pStyle w:val="af2"/>
        <w:spacing w:before="0" w:beforeAutospacing="0" w:after="0" w:afterAutospacing="0"/>
        <w:jc w:val="center"/>
        <w:rPr>
          <w:color w:val="000000"/>
          <w:sz w:val="28"/>
          <w:szCs w:val="28"/>
        </w:rPr>
      </w:pPr>
    </w:p>
    <w:p w:rsidR="00F46420" w:rsidRPr="00CC43D8" w:rsidRDefault="00F46420" w:rsidP="00CC43D8">
      <w:pPr>
        <w:spacing w:after="0" w:line="240" w:lineRule="auto"/>
        <w:jc w:val="center"/>
        <w:rPr>
          <w:rFonts w:ascii="Times New Roman" w:hAnsi="Times New Roman"/>
          <w:sz w:val="28"/>
          <w:szCs w:val="28"/>
        </w:rPr>
      </w:pPr>
      <w:r w:rsidRPr="00CC43D8">
        <w:rPr>
          <w:rFonts w:ascii="Times New Roman" w:hAnsi="Times New Roman"/>
          <w:sz w:val="28"/>
          <w:szCs w:val="28"/>
        </w:rPr>
        <w:t>1.2.1 Объекты здравоохранения</w:t>
      </w:r>
    </w:p>
    <w:p w:rsidR="00F46420" w:rsidRPr="00CC43D8" w:rsidRDefault="00F46420" w:rsidP="005429F2">
      <w:pPr>
        <w:spacing w:after="0" w:line="240" w:lineRule="auto"/>
        <w:ind w:firstLine="720"/>
        <w:jc w:val="both"/>
        <w:rPr>
          <w:rFonts w:ascii="Times New Roman" w:hAnsi="Times New Roman"/>
          <w:sz w:val="28"/>
          <w:szCs w:val="28"/>
        </w:rPr>
      </w:pPr>
      <w:r w:rsidRPr="00CC43D8">
        <w:rPr>
          <w:rFonts w:ascii="Times New Roman" w:hAnsi="Times New Roman"/>
          <w:sz w:val="28"/>
          <w:szCs w:val="28"/>
        </w:rPr>
        <w:t>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Перечень объектов здравоохранения на территории Алексашкинского муниципального образования представлен в таблице 2.</w:t>
      </w:r>
    </w:p>
    <w:p w:rsidR="005429F2" w:rsidRDefault="005429F2" w:rsidP="00CC43D8">
      <w:pPr>
        <w:tabs>
          <w:tab w:val="left" w:pos="2715"/>
        </w:tabs>
        <w:spacing w:after="0" w:line="240" w:lineRule="auto"/>
        <w:ind w:firstLine="851"/>
        <w:jc w:val="center"/>
        <w:rPr>
          <w:rFonts w:ascii="Times New Roman" w:hAnsi="Times New Roman"/>
          <w:sz w:val="28"/>
          <w:szCs w:val="28"/>
        </w:rPr>
      </w:pPr>
    </w:p>
    <w:p w:rsidR="00F46420" w:rsidRPr="00CC43D8" w:rsidRDefault="00F46420" w:rsidP="00CC43D8">
      <w:pPr>
        <w:tabs>
          <w:tab w:val="left" w:pos="2715"/>
        </w:tabs>
        <w:spacing w:after="0" w:line="240" w:lineRule="auto"/>
        <w:ind w:firstLine="851"/>
        <w:jc w:val="center"/>
        <w:rPr>
          <w:rFonts w:ascii="Times New Roman" w:hAnsi="Times New Roman"/>
          <w:sz w:val="28"/>
          <w:szCs w:val="28"/>
        </w:rPr>
      </w:pPr>
      <w:r w:rsidRPr="00CC43D8">
        <w:rPr>
          <w:rFonts w:ascii="Times New Roman" w:hAnsi="Times New Roman"/>
          <w:sz w:val="28"/>
          <w:szCs w:val="28"/>
        </w:rPr>
        <w:t>Таблица 2 - Учреждения здравоохранения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232"/>
        <w:gridCol w:w="2520"/>
        <w:gridCol w:w="1511"/>
        <w:gridCol w:w="1544"/>
        <w:gridCol w:w="1738"/>
      </w:tblGrid>
      <w:tr w:rsidR="00F46420" w:rsidRPr="00036A34" w:rsidTr="005429F2">
        <w:trPr>
          <w:trHeight w:val="1102"/>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46420" w:rsidRPr="00036A34" w:rsidRDefault="00F46420" w:rsidP="00CC43D8">
            <w:pPr>
              <w:spacing w:after="0" w:line="240" w:lineRule="auto"/>
              <w:jc w:val="center"/>
              <w:rPr>
                <w:rFonts w:ascii="Times New Roman" w:hAnsi="Times New Roman"/>
                <w:sz w:val="28"/>
                <w:szCs w:val="28"/>
                <w:lang w:eastAsia="en-US"/>
              </w:rPr>
            </w:pPr>
            <w:r w:rsidRPr="00036A34">
              <w:rPr>
                <w:rFonts w:ascii="Times New Roman" w:hAnsi="Times New Roman"/>
                <w:sz w:val="28"/>
                <w:szCs w:val="28"/>
                <w:lang w:eastAsia="en-US"/>
              </w:rPr>
              <w:t xml:space="preserve">№ п/п </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F46420" w:rsidRPr="00036A34" w:rsidRDefault="00F46420" w:rsidP="00CC43D8">
            <w:pPr>
              <w:spacing w:after="0" w:line="240" w:lineRule="auto"/>
              <w:rPr>
                <w:rFonts w:ascii="Times New Roman" w:hAnsi="Times New Roman"/>
                <w:sz w:val="28"/>
                <w:szCs w:val="28"/>
                <w:lang w:eastAsia="en-US"/>
              </w:rPr>
            </w:pPr>
            <w:r w:rsidRPr="00036A34">
              <w:rPr>
                <w:rFonts w:ascii="Times New Roman" w:hAnsi="Times New Roman"/>
                <w:sz w:val="28"/>
                <w:szCs w:val="28"/>
                <w:lang w:eastAsia="en-US"/>
              </w:rPr>
              <w:t xml:space="preserve">Объект </w:t>
            </w:r>
          </w:p>
        </w:tc>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F46420" w:rsidRPr="00036A34" w:rsidRDefault="00F46420" w:rsidP="00CC43D8">
            <w:pPr>
              <w:spacing w:after="0" w:line="240" w:lineRule="auto"/>
              <w:jc w:val="center"/>
              <w:rPr>
                <w:rFonts w:ascii="Times New Roman" w:hAnsi="Times New Roman"/>
                <w:sz w:val="28"/>
                <w:szCs w:val="28"/>
              </w:rPr>
            </w:pPr>
            <w:r w:rsidRPr="00036A34">
              <w:rPr>
                <w:rFonts w:ascii="Times New Roman" w:hAnsi="Times New Roman"/>
                <w:sz w:val="28"/>
                <w:szCs w:val="28"/>
              </w:rPr>
              <w:t xml:space="preserve">Адрес </w:t>
            </w:r>
          </w:p>
        </w:tc>
        <w:tc>
          <w:tcPr>
            <w:tcW w:w="745" w:type="pct"/>
            <w:tcBorders>
              <w:top w:val="single" w:sz="4" w:space="0" w:color="auto"/>
              <w:left w:val="single" w:sz="4" w:space="0" w:color="auto"/>
              <w:bottom w:val="single" w:sz="4" w:space="0" w:color="auto"/>
              <w:right w:val="single" w:sz="4" w:space="0" w:color="auto"/>
            </w:tcBorders>
            <w:vAlign w:val="center"/>
          </w:tcPr>
          <w:p w:rsidR="00F46420" w:rsidRPr="00036A34" w:rsidRDefault="00F46420" w:rsidP="00CC43D8">
            <w:pPr>
              <w:spacing w:after="0" w:line="240" w:lineRule="auto"/>
              <w:jc w:val="center"/>
              <w:rPr>
                <w:rFonts w:ascii="Times New Roman" w:hAnsi="Times New Roman"/>
                <w:sz w:val="28"/>
                <w:szCs w:val="28"/>
                <w:lang w:eastAsia="en-US"/>
              </w:rPr>
            </w:pPr>
            <w:r w:rsidRPr="00036A34">
              <w:rPr>
                <w:rFonts w:ascii="Times New Roman" w:hAnsi="Times New Roman"/>
                <w:sz w:val="28"/>
                <w:szCs w:val="28"/>
                <w:lang w:eastAsia="en-US"/>
              </w:rPr>
              <w:t>Число мед. персонала</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46420" w:rsidRPr="00036A34" w:rsidRDefault="00F46420" w:rsidP="00CC43D8">
            <w:pPr>
              <w:spacing w:after="0" w:line="240" w:lineRule="auto"/>
              <w:jc w:val="center"/>
              <w:rPr>
                <w:rFonts w:ascii="Times New Roman" w:hAnsi="Times New Roman"/>
                <w:sz w:val="28"/>
                <w:szCs w:val="28"/>
                <w:lang w:eastAsia="en-US"/>
              </w:rPr>
            </w:pPr>
            <w:r w:rsidRPr="00036A34">
              <w:rPr>
                <w:rFonts w:ascii="Times New Roman" w:hAnsi="Times New Roman"/>
                <w:sz w:val="28"/>
                <w:szCs w:val="28"/>
                <w:lang w:eastAsia="en-US"/>
              </w:rPr>
              <w:t>Единица измерения</w:t>
            </w:r>
          </w:p>
        </w:tc>
        <w:tc>
          <w:tcPr>
            <w:tcW w:w="857" w:type="pct"/>
            <w:tcBorders>
              <w:top w:val="single" w:sz="4" w:space="0" w:color="auto"/>
              <w:left w:val="single" w:sz="4" w:space="0" w:color="auto"/>
              <w:bottom w:val="single" w:sz="4" w:space="0" w:color="auto"/>
              <w:right w:val="single" w:sz="4" w:space="0" w:color="auto"/>
            </w:tcBorders>
            <w:vAlign w:val="center"/>
          </w:tcPr>
          <w:p w:rsidR="00F46420" w:rsidRPr="00036A34" w:rsidRDefault="00F46420" w:rsidP="00CC43D8">
            <w:pPr>
              <w:spacing w:after="0" w:line="240" w:lineRule="auto"/>
              <w:jc w:val="center"/>
              <w:rPr>
                <w:rFonts w:ascii="Times New Roman" w:hAnsi="Times New Roman"/>
                <w:sz w:val="28"/>
                <w:szCs w:val="28"/>
                <w:lang w:eastAsia="en-US"/>
              </w:rPr>
            </w:pPr>
            <w:r w:rsidRPr="00036A34">
              <w:rPr>
                <w:rFonts w:ascii="Times New Roman" w:hAnsi="Times New Roman"/>
                <w:sz w:val="28"/>
                <w:szCs w:val="28"/>
                <w:lang w:eastAsia="en-US"/>
              </w:rPr>
              <w:t>Расчетная вместимость</w:t>
            </w:r>
          </w:p>
        </w:tc>
      </w:tr>
      <w:tr w:rsidR="00F46420" w:rsidRPr="00036A34" w:rsidTr="005429F2">
        <w:trPr>
          <w:trHeight w:val="844"/>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46420" w:rsidRPr="00036A34" w:rsidRDefault="00F46420" w:rsidP="00CC43D8">
            <w:pPr>
              <w:spacing w:after="0" w:line="240" w:lineRule="auto"/>
              <w:jc w:val="center"/>
              <w:rPr>
                <w:rFonts w:ascii="Times New Roman" w:hAnsi="Times New Roman"/>
                <w:sz w:val="28"/>
                <w:szCs w:val="28"/>
                <w:lang w:eastAsia="en-US"/>
              </w:rPr>
            </w:pPr>
            <w:r w:rsidRPr="00036A34">
              <w:rPr>
                <w:rFonts w:ascii="Times New Roman" w:hAnsi="Times New Roman"/>
                <w:sz w:val="28"/>
                <w:szCs w:val="28"/>
                <w:lang w:eastAsia="en-US"/>
              </w:rPr>
              <w:t>1</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F46420" w:rsidRPr="00036A34" w:rsidRDefault="00F46420" w:rsidP="00CC43D8">
            <w:pPr>
              <w:spacing w:after="0" w:line="240" w:lineRule="auto"/>
              <w:rPr>
                <w:rFonts w:ascii="Times New Roman" w:hAnsi="Times New Roman"/>
                <w:sz w:val="28"/>
                <w:szCs w:val="28"/>
                <w:lang w:eastAsia="en-US"/>
              </w:rPr>
            </w:pPr>
            <w:r w:rsidRPr="009332B8">
              <w:rPr>
                <w:rFonts w:ascii="Times New Roman" w:hAnsi="Times New Roman"/>
                <w:sz w:val="28"/>
                <w:szCs w:val="28"/>
              </w:rPr>
              <w:t>ГУЗ СО «Питерская РБ» Алексашкинская врачебная амбулатория</w:t>
            </w:r>
          </w:p>
        </w:tc>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F46420" w:rsidRPr="00036A34" w:rsidRDefault="00F46420" w:rsidP="00CC43D8">
            <w:pPr>
              <w:spacing w:after="0" w:line="240" w:lineRule="auto"/>
              <w:jc w:val="center"/>
              <w:rPr>
                <w:rFonts w:ascii="Times New Roman" w:hAnsi="Times New Roman"/>
                <w:sz w:val="28"/>
                <w:szCs w:val="28"/>
              </w:rPr>
            </w:pPr>
            <w:r w:rsidRPr="00036A34">
              <w:rPr>
                <w:rFonts w:ascii="Times New Roman" w:hAnsi="Times New Roman"/>
                <w:sz w:val="28"/>
                <w:szCs w:val="28"/>
              </w:rPr>
              <w:t xml:space="preserve">413320, Саратовская область, Питерский район, </w:t>
            </w:r>
            <w:r>
              <w:rPr>
                <w:rFonts w:ascii="Times New Roman" w:hAnsi="Times New Roman"/>
                <w:sz w:val="28"/>
                <w:szCs w:val="28"/>
              </w:rPr>
              <w:t>с.Алексашкино, пер. Школьный,7</w:t>
            </w:r>
          </w:p>
        </w:tc>
        <w:tc>
          <w:tcPr>
            <w:tcW w:w="745" w:type="pct"/>
            <w:tcBorders>
              <w:top w:val="single" w:sz="4" w:space="0" w:color="auto"/>
              <w:left w:val="single" w:sz="4" w:space="0" w:color="auto"/>
              <w:bottom w:val="single" w:sz="4" w:space="0" w:color="auto"/>
              <w:right w:val="single" w:sz="4" w:space="0" w:color="auto"/>
            </w:tcBorders>
            <w:vAlign w:val="center"/>
          </w:tcPr>
          <w:p w:rsidR="00F46420" w:rsidRPr="00036A34" w:rsidRDefault="00F46420" w:rsidP="00CC43D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5</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F46420" w:rsidRPr="00036A34" w:rsidRDefault="00F46420" w:rsidP="00CC43D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посещений в смену</w:t>
            </w:r>
            <w:r w:rsidRPr="00036A34">
              <w:rPr>
                <w:rFonts w:ascii="Times New Roman" w:hAnsi="Times New Roman"/>
                <w:sz w:val="28"/>
                <w:szCs w:val="28"/>
                <w:lang w:eastAsia="en-US"/>
              </w:rPr>
              <w:t xml:space="preserve"> </w:t>
            </w:r>
          </w:p>
        </w:tc>
        <w:tc>
          <w:tcPr>
            <w:tcW w:w="857" w:type="pct"/>
            <w:tcBorders>
              <w:top w:val="single" w:sz="4" w:space="0" w:color="auto"/>
              <w:left w:val="single" w:sz="4" w:space="0" w:color="auto"/>
              <w:bottom w:val="single" w:sz="4" w:space="0" w:color="auto"/>
              <w:right w:val="single" w:sz="4" w:space="0" w:color="auto"/>
            </w:tcBorders>
            <w:vAlign w:val="center"/>
          </w:tcPr>
          <w:p w:rsidR="00F46420" w:rsidRPr="00036A34" w:rsidRDefault="00F46420" w:rsidP="00CC43D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16</w:t>
            </w:r>
          </w:p>
        </w:tc>
      </w:tr>
    </w:tbl>
    <w:p w:rsidR="00F46420" w:rsidRPr="00CC43D8" w:rsidRDefault="00F46420" w:rsidP="00CC43D8">
      <w:pPr>
        <w:spacing w:after="0" w:line="240" w:lineRule="auto"/>
        <w:ind w:firstLine="709"/>
        <w:rPr>
          <w:rFonts w:ascii="Times New Roman" w:hAnsi="Times New Roman"/>
          <w:sz w:val="28"/>
          <w:szCs w:val="28"/>
        </w:rPr>
      </w:pPr>
    </w:p>
    <w:p w:rsidR="00F46420" w:rsidRPr="00CC43D8" w:rsidRDefault="00F46420" w:rsidP="005429F2">
      <w:pPr>
        <w:pStyle w:val="a6"/>
        <w:ind w:firstLine="708"/>
        <w:jc w:val="both"/>
        <w:rPr>
          <w:rFonts w:ascii="Times New Roman" w:hAnsi="Times New Roman"/>
          <w:sz w:val="28"/>
          <w:szCs w:val="28"/>
        </w:rPr>
      </w:pPr>
      <w:r w:rsidRPr="00CC43D8">
        <w:rPr>
          <w:rFonts w:ascii="Times New Roman" w:hAnsi="Times New Roman"/>
          <w:sz w:val="28"/>
          <w:szCs w:val="28"/>
        </w:rPr>
        <w:t>Медицинские услуги населению Алексашкинского муниципального образования оказывает ГУЗ СО «Питерская РБ» Алексашкинская врачебная амбулатория.</w:t>
      </w:r>
    </w:p>
    <w:p w:rsidR="00F46420" w:rsidRPr="00CC43D8" w:rsidRDefault="00F46420" w:rsidP="005429F2">
      <w:pPr>
        <w:pStyle w:val="a6"/>
        <w:ind w:firstLine="708"/>
        <w:jc w:val="both"/>
        <w:rPr>
          <w:rFonts w:ascii="Times New Roman" w:hAnsi="Times New Roman"/>
          <w:sz w:val="28"/>
          <w:szCs w:val="28"/>
        </w:rPr>
      </w:pPr>
      <w:r w:rsidRPr="00CC43D8">
        <w:rPr>
          <w:rFonts w:ascii="Times New Roman" w:hAnsi="Times New Roman"/>
          <w:sz w:val="28"/>
          <w:szCs w:val="28"/>
        </w:rPr>
        <w:t xml:space="preserve">Деятельность медицинских работников направлена на сохранение и повышение доступности и качества медицинской помощи, выявления заболеваний на ранних стадиях развития, снижения заболеваемости с временной утратой трудоспособности, снижения уровня инвалидов, увеличение продолжительности жизни населения. </w:t>
      </w:r>
    </w:p>
    <w:p w:rsidR="00F46420" w:rsidRPr="00CC43D8" w:rsidRDefault="00F46420" w:rsidP="005429F2">
      <w:pPr>
        <w:pStyle w:val="a6"/>
        <w:ind w:firstLine="708"/>
        <w:jc w:val="both"/>
        <w:rPr>
          <w:rFonts w:ascii="Times New Roman" w:hAnsi="Times New Roman"/>
          <w:sz w:val="28"/>
          <w:szCs w:val="28"/>
        </w:rPr>
      </w:pPr>
      <w:r w:rsidRPr="00CC43D8">
        <w:rPr>
          <w:rFonts w:ascii="Times New Roman" w:hAnsi="Times New Roman"/>
          <w:sz w:val="28"/>
          <w:szCs w:val="28"/>
        </w:rPr>
        <w:t xml:space="preserve">Основной проблемой здравоохранения муниципального образования является слабая материально-техническая база сельского здравоохранения, что сказывается на уровне оказываемой медицинской помощи. </w:t>
      </w:r>
    </w:p>
    <w:p w:rsidR="00F46420" w:rsidRPr="00CC43D8" w:rsidRDefault="00F46420" w:rsidP="005429F2">
      <w:pPr>
        <w:pStyle w:val="a6"/>
        <w:ind w:firstLine="708"/>
        <w:jc w:val="both"/>
        <w:rPr>
          <w:rFonts w:ascii="Times New Roman" w:hAnsi="Times New Roman"/>
          <w:sz w:val="28"/>
          <w:szCs w:val="28"/>
        </w:rPr>
      </w:pPr>
      <w:r w:rsidRPr="00CC43D8">
        <w:rPr>
          <w:rFonts w:ascii="Times New Roman" w:hAnsi="Times New Roman"/>
          <w:sz w:val="28"/>
          <w:szCs w:val="28"/>
        </w:rPr>
        <w:t>В связи с этим разрабатываются мероприятия, которые улучшат материально-техническую базу учреждений здравоохранения, позволят повысить качество оказываемой медицинской помощи населению при диспансеризации, специализированной помощи, снизят уровень заболеваемости и улучшат демографические показатели.</w:t>
      </w:r>
    </w:p>
    <w:p w:rsidR="00F46420" w:rsidRPr="00CC43D8" w:rsidRDefault="00F46420" w:rsidP="005429F2">
      <w:pPr>
        <w:spacing w:after="0" w:line="240" w:lineRule="auto"/>
        <w:ind w:firstLine="709"/>
        <w:jc w:val="both"/>
        <w:rPr>
          <w:rFonts w:ascii="Times New Roman" w:hAnsi="Times New Roman"/>
          <w:sz w:val="28"/>
          <w:szCs w:val="28"/>
        </w:rPr>
      </w:pPr>
    </w:p>
    <w:p w:rsidR="00F46420" w:rsidRPr="00CC43D8" w:rsidRDefault="00F46420" w:rsidP="00CC43D8">
      <w:pPr>
        <w:pStyle w:val="a6"/>
        <w:jc w:val="center"/>
        <w:rPr>
          <w:rFonts w:ascii="Times New Roman" w:hAnsi="Times New Roman"/>
          <w:sz w:val="28"/>
          <w:szCs w:val="28"/>
        </w:rPr>
      </w:pPr>
      <w:r w:rsidRPr="00CC43D8">
        <w:rPr>
          <w:rFonts w:ascii="Times New Roman" w:hAnsi="Times New Roman"/>
          <w:sz w:val="28"/>
          <w:szCs w:val="28"/>
        </w:rPr>
        <w:t>1.2.2 Объекты образования</w:t>
      </w:r>
    </w:p>
    <w:p w:rsidR="00F46420" w:rsidRDefault="005429F2" w:rsidP="005429F2">
      <w:pPr>
        <w:pStyle w:val="a6"/>
        <w:jc w:val="both"/>
        <w:rPr>
          <w:rFonts w:ascii="Times New Roman" w:hAnsi="Times New Roman"/>
          <w:sz w:val="28"/>
          <w:szCs w:val="28"/>
        </w:rPr>
      </w:pPr>
      <w:r>
        <w:rPr>
          <w:rFonts w:ascii="Times New Roman" w:hAnsi="Times New Roman"/>
          <w:sz w:val="28"/>
          <w:szCs w:val="28"/>
        </w:rPr>
        <w:tab/>
      </w:r>
      <w:r w:rsidR="00F46420" w:rsidRPr="00CC43D8">
        <w:rPr>
          <w:rFonts w:ascii="Times New Roman" w:hAnsi="Times New Roman"/>
          <w:sz w:val="28"/>
          <w:szCs w:val="28"/>
        </w:rPr>
        <w:t xml:space="preserve">Система образования выполняет важнейшую социально-экономическую функцию и является одним из определяющих факторов развития </w:t>
      </w:r>
      <w:r w:rsidR="00F46420" w:rsidRPr="00CC43D8">
        <w:rPr>
          <w:rFonts w:ascii="Times New Roman" w:hAnsi="Times New Roman"/>
          <w:bCs/>
          <w:sz w:val="28"/>
          <w:szCs w:val="28"/>
        </w:rPr>
        <w:t>Ал</w:t>
      </w:r>
      <w:r w:rsidR="00CC43D8">
        <w:rPr>
          <w:rFonts w:ascii="Times New Roman" w:hAnsi="Times New Roman"/>
          <w:bCs/>
          <w:sz w:val="28"/>
          <w:szCs w:val="28"/>
        </w:rPr>
        <w:t>е</w:t>
      </w:r>
      <w:r w:rsidR="00F46420" w:rsidRPr="00CC43D8">
        <w:rPr>
          <w:rFonts w:ascii="Times New Roman" w:hAnsi="Times New Roman"/>
          <w:bCs/>
          <w:sz w:val="28"/>
          <w:szCs w:val="28"/>
        </w:rPr>
        <w:t>ксашкинского муниципального образования</w:t>
      </w:r>
      <w:r w:rsidR="00F46420" w:rsidRPr="00CC43D8">
        <w:rPr>
          <w:rFonts w:ascii="Times New Roman" w:hAnsi="Times New Roman"/>
          <w:sz w:val="28"/>
          <w:szCs w:val="28"/>
        </w:rPr>
        <w:t xml:space="preserve">. </w:t>
      </w:r>
    </w:p>
    <w:p w:rsidR="005429F2" w:rsidRDefault="005429F2" w:rsidP="00CC43D8">
      <w:pPr>
        <w:pStyle w:val="a6"/>
        <w:jc w:val="center"/>
        <w:rPr>
          <w:rFonts w:ascii="Times New Roman" w:hAnsi="Times New Roman"/>
          <w:sz w:val="28"/>
          <w:szCs w:val="28"/>
        </w:rPr>
      </w:pPr>
    </w:p>
    <w:p w:rsidR="005429F2" w:rsidRDefault="005429F2" w:rsidP="00CC43D8">
      <w:pPr>
        <w:pStyle w:val="a6"/>
        <w:jc w:val="center"/>
        <w:rPr>
          <w:rFonts w:ascii="Times New Roman" w:hAnsi="Times New Roman"/>
          <w:sz w:val="28"/>
          <w:szCs w:val="28"/>
        </w:rPr>
      </w:pPr>
    </w:p>
    <w:p w:rsidR="00F46420" w:rsidRDefault="00F46420" w:rsidP="00CC43D8">
      <w:pPr>
        <w:pStyle w:val="a6"/>
        <w:jc w:val="center"/>
        <w:rPr>
          <w:rFonts w:ascii="Times New Roman" w:hAnsi="Times New Roman"/>
          <w:sz w:val="28"/>
          <w:szCs w:val="28"/>
        </w:rPr>
      </w:pPr>
      <w:r w:rsidRPr="00CC43D8">
        <w:rPr>
          <w:rFonts w:ascii="Times New Roman" w:hAnsi="Times New Roman"/>
          <w:sz w:val="28"/>
          <w:szCs w:val="28"/>
        </w:rPr>
        <w:lastRenderedPageBreak/>
        <w:t>Таблица 3 - Общеобразовательные учреждения</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1931"/>
        <w:gridCol w:w="2457"/>
        <w:gridCol w:w="1132"/>
        <w:gridCol w:w="1277"/>
        <w:gridCol w:w="1343"/>
        <w:gridCol w:w="1355"/>
      </w:tblGrid>
      <w:tr w:rsidR="005429F2" w:rsidRPr="005429F2" w:rsidTr="005429F2">
        <w:tc>
          <w:tcPr>
            <w:tcW w:w="270" w:type="pct"/>
            <w:shd w:val="clear" w:color="auto" w:fill="auto"/>
          </w:tcPr>
          <w:p w:rsidR="00F46420" w:rsidRPr="005429F2" w:rsidRDefault="00F46420" w:rsidP="00F46420">
            <w:pPr>
              <w:pStyle w:val="a6"/>
              <w:rPr>
                <w:rFonts w:ascii="Times New Roman" w:hAnsi="Times New Roman"/>
                <w:sz w:val="24"/>
                <w:szCs w:val="28"/>
              </w:rPr>
            </w:pPr>
            <w:r w:rsidRPr="005429F2">
              <w:rPr>
                <w:rFonts w:ascii="Times New Roman" w:hAnsi="Times New Roman"/>
                <w:sz w:val="24"/>
                <w:szCs w:val="28"/>
              </w:rPr>
              <w:t>№ п/п</w:t>
            </w:r>
          </w:p>
        </w:tc>
        <w:tc>
          <w:tcPr>
            <w:tcW w:w="962" w:type="pct"/>
            <w:shd w:val="clear" w:color="auto" w:fill="auto"/>
            <w:vAlign w:val="center"/>
          </w:tcPr>
          <w:p w:rsidR="00F46420" w:rsidRPr="005429F2" w:rsidRDefault="00F46420" w:rsidP="00F46420">
            <w:pPr>
              <w:pStyle w:val="a6"/>
              <w:rPr>
                <w:rFonts w:ascii="Times New Roman" w:hAnsi="Times New Roman"/>
                <w:sz w:val="24"/>
                <w:szCs w:val="28"/>
              </w:rPr>
            </w:pPr>
            <w:r w:rsidRPr="005429F2">
              <w:rPr>
                <w:rFonts w:ascii="Times New Roman" w:hAnsi="Times New Roman"/>
                <w:sz w:val="24"/>
                <w:szCs w:val="28"/>
              </w:rPr>
              <w:t>Наименование</w:t>
            </w:r>
          </w:p>
        </w:tc>
        <w:tc>
          <w:tcPr>
            <w:tcW w:w="1224" w:type="pct"/>
            <w:shd w:val="clear" w:color="auto" w:fill="auto"/>
            <w:vAlign w:val="center"/>
          </w:tcPr>
          <w:p w:rsidR="00F46420" w:rsidRPr="005429F2" w:rsidRDefault="00F46420" w:rsidP="00F46420">
            <w:pPr>
              <w:pStyle w:val="a6"/>
              <w:rPr>
                <w:rFonts w:ascii="Times New Roman" w:hAnsi="Times New Roman"/>
                <w:sz w:val="24"/>
                <w:szCs w:val="28"/>
              </w:rPr>
            </w:pPr>
            <w:r w:rsidRPr="005429F2">
              <w:rPr>
                <w:rFonts w:ascii="Times New Roman" w:hAnsi="Times New Roman"/>
                <w:sz w:val="24"/>
                <w:szCs w:val="28"/>
              </w:rPr>
              <w:t>Адрес</w:t>
            </w:r>
          </w:p>
        </w:tc>
        <w:tc>
          <w:tcPr>
            <w:tcW w:w="564" w:type="pct"/>
          </w:tcPr>
          <w:p w:rsidR="00F46420" w:rsidRPr="005429F2" w:rsidRDefault="00F46420" w:rsidP="00F46420">
            <w:pPr>
              <w:pStyle w:val="a6"/>
              <w:rPr>
                <w:rFonts w:ascii="Times New Roman" w:hAnsi="Times New Roman"/>
                <w:sz w:val="24"/>
                <w:szCs w:val="28"/>
              </w:rPr>
            </w:pPr>
            <w:r w:rsidRPr="005429F2">
              <w:rPr>
                <w:rFonts w:ascii="Times New Roman" w:hAnsi="Times New Roman"/>
                <w:sz w:val="24"/>
                <w:szCs w:val="28"/>
              </w:rPr>
              <w:t>Кол-во персонала</w:t>
            </w:r>
          </w:p>
        </w:tc>
        <w:tc>
          <w:tcPr>
            <w:tcW w:w="636" w:type="pct"/>
            <w:shd w:val="clear" w:color="auto" w:fill="auto"/>
            <w:vAlign w:val="center"/>
          </w:tcPr>
          <w:p w:rsidR="00F46420" w:rsidRPr="005429F2" w:rsidRDefault="00F46420" w:rsidP="00F46420">
            <w:pPr>
              <w:pStyle w:val="a6"/>
              <w:rPr>
                <w:rFonts w:ascii="Times New Roman" w:hAnsi="Times New Roman"/>
                <w:sz w:val="24"/>
                <w:szCs w:val="28"/>
              </w:rPr>
            </w:pPr>
            <w:r w:rsidRPr="005429F2">
              <w:rPr>
                <w:rFonts w:ascii="Times New Roman" w:hAnsi="Times New Roman"/>
                <w:sz w:val="24"/>
                <w:szCs w:val="28"/>
              </w:rPr>
              <w:t>Проектная мощность</w:t>
            </w:r>
          </w:p>
        </w:tc>
        <w:tc>
          <w:tcPr>
            <w:tcW w:w="669" w:type="pct"/>
            <w:shd w:val="clear" w:color="auto" w:fill="auto"/>
            <w:vAlign w:val="center"/>
          </w:tcPr>
          <w:p w:rsidR="00F46420" w:rsidRPr="005429F2" w:rsidRDefault="00F46420" w:rsidP="00F46420">
            <w:pPr>
              <w:pStyle w:val="a6"/>
              <w:rPr>
                <w:rFonts w:ascii="Times New Roman" w:hAnsi="Times New Roman"/>
                <w:sz w:val="24"/>
                <w:szCs w:val="28"/>
              </w:rPr>
            </w:pPr>
            <w:r w:rsidRPr="005429F2">
              <w:rPr>
                <w:rFonts w:ascii="Times New Roman" w:hAnsi="Times New Roman"/>
                <w:sz w:val="24"/>
                <w:szCs w:val="28"/>
              </w:rPr>
              <w:t>Фактическое посещение</w:t>
            </w:r>
          </w:p>
        </w:tc>
        <w:tc>
          <w:tcPr>
            <w:tcW w:w="675" w:type="pct"/>
            <w:shd w:val="clear" w:color="auto" w:fill="auto"/>
            <w:vAlign w:val="center"/>
          </w:tcPr>
          <w:p w:rsidR="00F46420" w:rsidRPr="005429F2" w:rsidRDefault="00F46420" w:rsidP="00F46420">
            <w:pPr>
              <w:pStyle w:val="a6"/>
              <w:rPr>
                <w:rFonts w:ascii="Times New Roman" w:hAnsi="Times New Roman"/>
                <w:sz w:val="24"/>
                <w:szCs w:val="28"/>
              </w:rPr>
            </w:pPr>
            <w:r w:rsidRPr="005429F2">
              <w:rPr>
                <w:rFonts w:ascii="Times New Roman" w:hAnsi="Times New Roman"/>
                <w:sz w:val="24"/>
                <w:szCs w:val="28"/>
              </w:rPr>
              <w:t>Резерв</w:t>
            </w:r>
            <w:r w:rsidR="005429F2" w:rsidRPr="005429F2">
              <w:rPr>
                <w:rFonts w:ascii="Times New Roman" w:hAnsi="Times New Roman"/>
                <w:sz w:val="24"/>
                <w:szCs w:val="28"/>
              </w:rPr>
              <w:t xml:space="preserve"> </w:t>
            </w:r>
            <w:r w:rsidRPr="005429F2">
              <w:rPr>
                <w:rFonts w:ascii="Times New Roman" w:hAnsi="Times New Roman"/>
                <w:sz w:val="24"/>
                <w:szCs w:val="28"/>
              </w:rPr>
              <w:t>/</w:t>
            </w:r>
            <w:r w:rsidR="005429F2" w:rsidRPr="005429F2">
              <w:rPr>
                <w:rFonts w:ascii="Times New Roman" w:hAnsi="Times New Roman"/>
                <w:sz w:val="24"/>
                <w:szCs w:val="28"/>
              </w:rPr>
              <w:t xml:space="preserve"> </w:t>
            </w:r>
            <w:r w:rsidRPr="005429F2">
              <w:rPr>
                <w:rFonts w:ascii="Times New Roman" w:hAnsi="Times New Roman"/>
                <w:sz w:val="24"/>
                <w:szCs w:val="28"/>
              </w:rPr>
              <w:t>дефицит мест</w:t>
            </w:r>
          </w:p>
        </w:tc>
      </w:tr>
      <w:tr w:rsidR="005429F2" w:rsidRPr="005429F2" w:rsidTr="005429F2">
        <w:tc>
          <w:tcPr>
            <w:tcW w:w="270" w:type="pct"/>
            <w:shd w:val="clear" w:color="auto" w:fill="auto"/>
          </w:tcPr>
          <w:p w:rsidR="00F46420" w:rsidRPr="005429F2" w:rsidRDefault="00F46420" w:rsidP="00F46420">
            <w:pPr>
              <w:pStyle w:val="a6"/>
              <w:jc w:val="center"/>
              <w:rPr>
                <w:rFonts w:ascii="Times New Roman" w:hAnsi="Times New Roman"/>
                <w:sz w:val="24"/>
                <w:szCs w:val="28"/>
              </w:rPr>
            </w:pPr>
            <w:r w:rsidRPr="005429F2">
              <w:rPr>
                <w:rFonts w:ascii="Times New Roman" w:hAnsi="Times New Roman"/>
                <w:sz w:val="24"/>
                <w:szCs w:val="28"/>
              </w:rPr>
              <w:t>1</w:t>
            </w:r>
          </w:p>
        </w:tc>
        <w:tc>
          <w:tcPr>
            <w:tcW w:w="962" w:type="pct"/>
            <w:shd w:val="clear" w:color="auto" w:fill="auto"/>
          </w:tcPr>
          <w:p w:rsidR="00F46420" w:rsidRPr="005429F2" w:rsidRDefault="00F46420" w:rsidP="00F46420">
            <w:pPr>
              <w:pStyle w:val="a6"/>
              <w:jc w:val="center"/>
              <w:rPr>
                <w:rFonts w:ascii="Times New Roman" w:hAnsi="Times New Roman"/>
                <w:color w:val="000000"/>
                <w:sz w:val="24"/>
                <w:szCs w:val="28"/>
              </w:rPr>
            </w:pPr>
            <w:r w:rsidRPr="005429F2">
              <w:rPr>
                <w:rFonts w:ascii="Times New Roman" w:hAnsi="Times New Roman"/>
                <w:color w:val="000000"/>
                <w:sz w:val="24"/>
                <w:szCs w:val="28"/>
              </w:rPr>
              <w:t>МОУ «СОШ с.Алексашкино»</w:t>
            </w:r>
          </w:p>
        </w:tc>
        <w:tc>
          <w:tcPr>
            <w:tcW w:w="1224" w:type="pct"/>
            <w:shd w:val="clear" w:color="auto" w:fill="auto"/>
          </w:tcPr>
          <w:p w:rsidR="00F46420" w:rsidRPr="005429F2" w:rsidRDefault="00F46420" w:rsidP="005429F2">
            <w:pPr>
              <w:pStyle w:val="a6"/>
              <w:jc w:val="center"/>
              <w:rPr>
                <w:rFonts w:ascii="Times New Roman" w:hAnsi="Times New Roman"/>
                <w:sz w:val="24"/>
                <w:szCs w:val="28"/>
              </w:rPr>
            </w:pPr>
            <w:r w:rsidRPr="005429F2">
              <w:rPr>
                <w:rFonts w:ascii="Times New Roman" w:hAnsi="Times New Roman"/>
                <w:sz w:val="24"/>
                <w:szCs w:val="28"/>
              </w:rPr>
              <w:t>с.Алексашкино, ул. им</w:t>
            </w:r>
            <w:r w:rsidR="005429F2">
              <w:rPr>
                <w:rFonts w:ascii="Times New Roman" w:hAnsi="Times New Roman"/>
                <w:sz w:val="24"/>
                <w:szCs w:val="28"/>
              </w:rPr>
              <w:t>.</w:t>
            </w:r>
            <w:r w:rsidRPr="005429F2">
              <w:rPr>
                <w:rFonts w:ascii="Times New Roman" w:hAnsi="Times New Roman"/>
                <w:sz w:val="24"/>
                <w:szCs w:val="28"/>
              </w:rPr>
              <w:t xml:space="preserve">Ленина, 24А </w:t>
            </w:r>
          </w:p>
        </w:tc>
        <w:tc>
          <w:tcPr>
            <w:tcW w:w="564" w:type="pct"/>
          </w:tcPr>
          <w:p w:rsidR="00F46420" w:rsidRPr="005429F2" w:rsidRDefault="00F46420" w:rsidP="00F46420">
            <w:pPr>
              <w:pStyle w:val="a6"/>
              <w:jc w:val="center"/>
              <w:rPr>
                <w:rFonts w:ascii="Times New Roman" w:hAnsi="Times New Roman"/>
                <w:sz w:val="24"/>
                <w:szCs w:val="28"/>
              </w:rPr>
            </w:pPr>
            <w:r w:rsidRPr="005429F2">
              <w:rPr>
                <w:rFonts w:ascii="Times New Roman" w:hAnsi="Times New Roman"/>
                <w:sz w:val="24"/>
                <w:szCs w:val="28"/>
              </w:rPr>
              <w:t>15</w:t>
            </w:r>
          </w:p>
        </w:tc>
        <w:tc>
          <w:tcPr>
            <w:tcW w:w="636" w:type="pct"/>
            <w:shd w:val="clear" w:color="auto" w:fill="auto"/>
          </w:tcPr>
          <w:p w:rsidR="00F46420" w:rsidRPr="005429F2" w:rsidRDefault="00F46420" w:rsidP="00F46420">
            <w:pPr>
              <w:pStyle w:val="a6"/>
              <w:jc w:val="center"/>
              <w:rPr>
                <w:rFonts w:ascii="Times New Roman" w:hAnsi="Times New Roman"/>
                <w:sz w:val="24"/>
                <w:szCs w:val="28"/>
              </w:rPr>
            </w:pPr>
            <w:r w:rsidRPr="005429F2">
              <w:rPr>
                <w:rFonts w:ascii="Times New Roman" w:hAnsi="Times New Roman"/>
                <w:sz w:val="24"/>
                <w:szCs w:val="28"/>
              </w:rPr>
              <w:t>380</w:t>
            </w:r>
          </w:p>
        </w:tc>
        <w:tc>
          <w:tcPr>
            <w:tcW w:w="669" w:type="pct"/>
            <w:shd w:val="clear" w:color="auto" w:fill="auto"/>
          </w:tcPr>
          <w:p w:rsidR="00F46420" w:rsidRPr="005429F2" w:rsidRDefault="00F46420" w:rsidP="00F46420">
            <w:pPr>
              <w:pStyle w:val="a6"/>
              <w:jc w:val="center"/>
              <w:rPr>
                <w:rFonts w:ascii="Times New Roman" w:hAnsi="Times New Roman"/>
                <w:sz w:val="24"/>
                <w:szCs w:val="28"/>
              </w:rPr>
            </w:pPr>
            <w:r w:rsidRPr="005429F2">
              <w:rPr>
                <w:rFonts w:ascii="Times New Roman" w:hAnsi="Times New Roman"/>
                <w:sz w:val="24"/>
                <w:szCs w:val="28"/>
              </w:rPr>
              <w:t>60</w:t>
            </w:r>
          </w:p>
        </w:tc>
        <w:tc>
          <w:tcPr>
            <w:tcW w:w="675" w:type="pct"/>
            <w:shd w:val="clear" w:color="auto" w:fill="auto"/>
          </w:tcPr>
          <w:p w:rsidR="00F46420" w:rsidRPr="005429F2" w:rsidRDefault="00F46420" w:rsidP="00F46420">
            <w:pPr>
              <w:pStyle w:val="a6"/>
              <w:jc w:val="center"/>
              <w:rPr>
                <w:rFonts w:ascii="Times New Roman" w:hAnsi="Times New Roman"/>
                <w:sz w:val="24"/>
                <w:szCs w:val="28"/>
                <w:lang w:eastAsia="en-US"/>
              </w:rPr>
            </w:pPr>
            <w:r w:rsidRPr="005429F2">
              <w:rPr>
                <w:rFonts w:ascii="Times New Roman" w:hAnsi="Times New Roman"/>
                <w:sz w:val="24"/>
                <w:szCs w:val="28"/>
                <w:lang w:eastAsia="en-US"/>
              </w:rPr>
              <w:t>320/0</w:t>
            </w:r>
          </w:p>
        </w:tc>
      </w:tr>
    </w:tbl>
    <w:p w:rsidR="00F46420" w:rsidRPr="00586ADB" w:rsidRDefault="00F46420" w:rsidP="005429F2">
      <w:pPr>
        <w:pStyle w:val="a6"/>
        <w:ind w:firstLine="708"/>
        <w:jc w:val="both"/>
        <w:rPr>
          <w:rFonts w:ascii="Times New Roman" w:hAnsi="Times New Roman"/>
          <w:sz w:val="28"/>
          <w:szCs w:val="28"/>
          <w:highlight w:val="yellow"/>
          <w:lang w:eastAsia="ar-SA" w:bidi="en-US"/>
        </w:rPr>
      </w:pPr>
      <w:r w:rsidRPr="00586ADB">
        <w:rPr>
          <w:rFonts w:ascii="Times New Roman" w:hAnsi="Times New Roman"/>
          <w:sz w:val="28"/>
          <w:szCs w:val="28"/>
          <w:lang w:eastAsia="ar-SA" w:bidi="en-US"/>
        </w:rPr>
        <w:t>Мощность общеобразовательных учреждений Алексашкинского муниципального образования составляет 320 мест. Проблемой общего образования Алексашкинского муниципального образования остается неудовлетворительное состояние материально-технической базы школ, основные фонды которых морально и физически устарели. В связи с этим в течение расчётного срока необходимо провести обновление материально-технической базы.</w:t>
      </w:r>
    </w:p>
    <w:p w:rsidR="00F46420" w:rsidRPr="00586ADB" w:rsidRDefault="00F46420" w:rsidP="005429F2">
      <w:pPr>
        <w:pStyle w:val="a6"/>
        <w:ind w:firstLine="708"/>
        <w:jc w:val="both"/>
        <w:rPr>
          <w:rFonts w:ascii="Times New Roman" w:hAnsi="Times New Roman"/>
          <w:sz w:val="28"/>
          <w:szCs w:val="28"/>
          <w:lang w:eastAsia="ar-SA" w:bidi="en-US"/>
        </w:rPr>
      </w:pPr>
      <w:r w:rsidRPr="00586ADB">
        <w:rPr>
          <w:rFonts w:ascii="Times New Roman" w:hAnsi="Times New Roman"/>
          <w:sz w:val="28"/>
          <w:szCs w:val="28"/>
          <w:lang w:eastAsia="ar-SA" w:bidi="en-US"/>
        </w:rPr>
        <w:t>Общая численность мест в школах Алексашкинского муниципального образования составляет 320 мест, требуется на расчетный срок в соответствии с МНГП Алексашкинского муниципального образования 146 мест. Необходимый уровень обеспеченности 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 Обеспеченность населения образовательными услугами соответствует нормативным требованиям и возрастной структуре населения.</w:t>
      </w:r>
    </w:p>
    <w:p w:rsidR="00F46420" w:rsidRDefault="00F46420" w:rsidP="00F46420">
      <w:pPr>
        <w:pStyle w:val="a6"/>
        <w:jc w:val="center"/>
        <w:rPr>
          <w:rFonts w:ascii="Times New Roman" w:hAnsi="Times New Roman"/>
          <w:sz w:val="28"/>
          <w:szCs w:val="28"/>
        </w:rPr>
      </w:pPr>
    </w:p>
    <w:p w:rsidR="00F46420" w:rsidRPr="00F60977" w:rsidRDefault="00F46420" w:rsidP="00F46420">
      <w:pPr>
        <w:pStyle w:val="a6"/>
        <w:jc w:val="center"/>
        <w:rPr>
          <w:rFonts w:ascii="Times New Roman" w:hAnsi="Times New Roman"/>
          <w:sz w:val="28"/>
          <w:szCs w:val="28"/>
        </w:rPr>
      </w:pPr>
      <w:r w:rsidRPr="00F60977">
        <w:rPr>
          <w:rFonts w:ascii="Times New Roman" w:hAnsi="Times New Roman"/>
          <w:sz w:val="28"/>
          <w:szCs w:val="28"/>
        </w:rPr>
        <w:t>Таблица 4 – Детские дошкольные учреждения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
        <w:gridCol w:w="1877"/>
        <w:gridCol w:w="2027"/>
        <w:gridCol w:w="1372"/>
        <w:gridCol w:w="1420"/>
        <w:gridCol w:w="1682"/>
        <w:gridCol w:w="1186"/>
      </w:tblGrid>
      <w:tr w:rsidR="00F46420" w:rsidRPr="00F60977" w:rsidTr="005429F2">
        <w:trPr>
          <w:trHeight w:val="925"/>
        </w:trPr>
        <w:tc>
          <w:tcPr>
            <w:tcW w:w="286" w:type="pct"/>
            <w:shd w:val="clear" w:color="auto" w:fill="auto"/>
          </w:tcPr>
          <w:p w:rsidR="00F46420" w:rsidRPr="00F60977" w:rsidRDefault="00F46420" w:rsidP="00CC43D8">
            <w:pPr>
              <w:pStyle w:val="a6"/>
              <w:jc w:val="center"/>
              <w:rPr>
                <w:rFonts w:ascii="Times New Roman" w:hAnsi="Times New Roman"/>
                <w:sz w:val="28"/>
                <w:szCs w:val="28"/>
              </w:rPr>
            </w:pPr>
            <w:r w:rsidRPr="00F60977">
              <w:rPr>
                <w:rFonts w:ascii="Times New Roman" w:hAnsi="Times New Roman"/>
                <w:sz w:val="28"/>
                <w:szCs w:val="28"/>
              </w:rPr>
              <w:t>№ п/п</w:t>
            </w:r>
          </w:p>
        </w:tc>
        <w:tc>
          <w:tcPr>
            <w:tcW w:w="1619" w:type="pct"/>
            <w:shd w:val="clear" w:color="auto" w:fill="auto"/>
          </w:tcPr>
          <w:p w:rsidR="00F46420" w:rsidRPr="00F60977" w:rsidRDefault="00F46420" w:rsidP="00CC43D8">
            <w:pPr>
              <w:pStyle w:val="a6"/>
              <w:jc w:val="center"/>
              <w:rPr>
                <w:rFonts w:ascii="Times New Roman" w:hAnsi="Times New Roman"/>
                <w:sz w:val="28"/>
                <w:szCs w:val="28"/>
              </w:rPr>
            </w:pPr>
            <w:r w:rsidRPr="00F60977">
              <w:rPr>
                <w:rFonts w:ascii="Times New Roman" w:hAnsi="Times New Roman"/>
                <w:sz w:val="28"/>
                <w:szCs w:val="28"/>
              </w:rPr>
              <w:t>Наименование</w:t>
            </w:r>
          </w:p>
        </w:tc>
        <w:tc>
          <w:tcPr>
            <w:tcW w:w="952" w:type="pct"/>
            <w:shd w:val="clear" w:color="auto" w:fill="auto"/>
          </w:tcPr>
          <w:p w:rsidR="00F46420" w:rsidRPr="00F60977" w:rsidRDefault="00F46420" w:rsidP="00CC43D8">
            <w:pPr>
              <w:pStyle w:val="a6"/>
              <w:jc w:val="center"/>
              <w:rPr>
                <w:rFonts w:ascii="Times New Roman" w:hAnsi="Times New Roman"/>
                <w:sz w:val="28"/>
                <w:szCs w:val="28"/>
              </w:rPr>
            </w:pPr>
            <w:r w:rsidRPr="00F60977">
              <w:rPr>
                <w:rFonts w:ascii="Times New Roman" w:hAnsi="Times New Roman"/>
                <w:sz w:val="28"/>
                <w:szCs w:val="28"/>
              </w:rPr>
              <w:t>Адрес</w:t>
            </w:r>
          </w:p>
        </w:tc>
        <w:tc>
          <w:tcPr>
            <w:tcW w:w="524" w:type="pct"/>
          </w:tcPr>
          <w:p w:rsidR="00F46420" w:rsidRPr="00F60977" w:rsidRDefault="00F46420" w:rsidP="00CC43D8">
            <w:pPr>
              <w:pStyle w:val="a6"/>
              <w:jc w:val="center"/>
              <w:rPr>
                <w:rFonts w:ascii="Times New Roman" w:hAnsi="Times New Roman"/>
                <w:sz w:val="28"/>
                <w:szCs w:val="28"/>
              </w:rPr>
            </w:pPr>
            <w:r w:rsidRPr="00F60977">
              <w:rPr>
                <w:rFonts w:ascii="Times New Roman" w:hAnsi="Times New Roman"/>
                <w:sz w:val="28"/>
                <w:szCs w:val="28"/>
              </w:rPr>
              <w:t>Кол-во персонала</w:t>
            </w:r>
          </w:p>
        </w:tc>
        <w:tc>
          <w:tcPr>
            <w:tcW w:w="524" w:type="pct"/>
            <w:shd w:val="clear" w:color="auto" w:fill="auto"/>
          </w:tcPr>
          <w:p w:rsidR="00F46420" w:rsidRPr="00F60977" w:rsidRDefault="00F46420" w:rsidP="00CC43D8">
            <w:pPr>
              <w:pStyle w:val="a6"/>
              <w:jc w:val="center"/>
              <w:rPr>
                <w:rFonts w:ascii="Times New Roman" w:hAnsi="Times New Roman"/>
                <w:sz w:val="28"/>
                <w:szCs w:val="28"/>
              </w:rPr>
            </w:pPr>
            <w:r w:rsidRPr="00F60977">
              <w:rPr>
                <w:rFonts w:ascii="Times New Roman" w:hAnsi="Times New Roman"/>
                <w:sz w:val="28"/>
                <w:szCs w:val="28"/>
              </w:rPr>
              <w:t>Проектная мощность</w:t>
            </w:r>
          </w:p>
        </w:tc>
        <w:tc>
          <w:tcPr>
            <w:tcW w:w="667" w:type="pct"/>
            <w:shd w:val="clear" w:color="auto" w:fill="auto"/>
          </w:tcPr>
          <w:p w:rsidR="00F46420" w:rsidRPr="00F60977" w:rsidRDefault="00F46420" w:rsidP="00CC43D8">
            <w:pPr>
              <w:pStyle w:val="a6"/>
              <w:jc w:val="center"/>
              <w:rPr>
                <w:rFonts w:ascii="Times New Roman" w:hAnsi="Times New Roman"/>
                <w:sz w:val="28"/>
                <w:szCs w:val="28"/>
              </w:rPr>
            </w:pPr>
            <w:r w:rsidRPr="00F60977">
              <w:rPr>
                <w:rFonts w:ascii="Times New Roman" w:hAnsi="Times New Roman"/>
                <w:sz w:val="28"/>
                <w:szCs w:val="28"/>
              </w:rPr>
              <w:t>Фактическое посещение</w:t>
            </w:r>
          </w:p>
        </w:tc>
        <w:tc>
          <w:tcPr>
            <w:tcW w:w="428" w:type="pct"/>
            <w:shd w:val="clear" w:color="auto" w:fill="auto"/>
          </w:tcPr>
          <w:p w:rsidR="00F46420" w:rsidRDefault="00F46420" w:rsidP="00CC43D8">
            <w:pPr>
              <w:pStyle w:val="a6"/>
              <w:jc w:val="center"/>
              <w:rPr>
                <w:rFonts w:ascii="Times New Roman" w:hAnsi="Times New Roman"/>
                <w:sz w:val="28"/>
                <w:szCs w:val="28"/>
              </w:rPr>
            </w:pPr>
            <w:r w:rsidRPr="00F60977">
              <w:rPr>
                <w:rFonts w:ascii="Times New Roman" w:hAnsi="Times New Roman"/>
                <w:sz w:val="28"/>
                <w:szCs w:val="28"/>
              </w:rPr>
              <w:t>Резерв/</w:t>
            </w:r>
          </w:p>
          <w:p w:rsidR="00F46420" w:rsidRPr="00F60977" w:rsidRDefault="00F46420" w:rsidP="00CC43D8">
            <w:pPr>
              <w:pStyle w:val="a6"/>
              <w:jc w:val="center"/>
              <w:rPr>
                <w:rFonts w:ascii="Times New Roman" w:hAnsi="Times New Roman"/>
                <w:sz w:val="28"/>
                <w:szCs w:val="28"/>
              </w:rPr>
            </w:pPr>
            <w:r w:rsidRPr="00F60977">
              <w:rPr>
                <w:rFonts w:ascii="Times New Roman" w:hAnsi="Times New Roman"/>
                <w:sz w:val="28"/>
                <w:szCs w:val="28"/>
              </w:rPr>
              <w:t>дефицит мест</w:t>
            </w:r>
          </w:p>
        </w:tc>
      </w:tr>
      <w:tr w:rsidR="00F46420" w:rsidRPr="00F60977" w:rsidTr="005429F2">
        <w:tc>
          <w:tcPr>
            <w:tcW w:w="286" w:type="pct"/>
            <w:shd w:val="clear" w:color="auto" w:fill="auto"/>
            <w:vAlign w:val="center"/>
          </w:tcPr>
          <w:p w:rsidR="00F46420" w:rsidRPr="00F60977" w:rsidRDefault="00F46420" w:rsidP="00CC43D8">
            <w:pPr>
              <w:pStyle w:val="a6"/>
              <w:jc w:val="center"/>
              <w:rPr>
                <w:rFonts w:ascii="Times New Roman" w:hAnsi="Times New Roman"/>
                <w:sz w:val="28"/>
                <w:szCs w:val="28"/>
              </w:rPr>
            </w:pPr>
            <w:r w:rsidRPr="00F60977">
              <w:rPr>
                <w:rFonts w:ascii="Times New Roman" w:hAnsi="Times New Roman"/>
                <w:sz w:val="28"/>
                <w:szCs w:val="28"/>
              </w:rPr>
              <w:t>1</w:t>
            </w:r>
          </w:p>
        </w:tc>
        <w:tc>
          <w:tcPr>
            <w:tcW w:w="1619" w:type="pct"/>
            <w:shd w:val="clear" w:color="auto" w:fill="auto"/>
            <w:vAlign w:val="center"/>
          </w:tcPr>
          <w:p w:rsidR="00F46420" w:rsidRPr="00F60977" w:rsidRDefault="00F46420" w:rsidP="00CC43D8">
            <w:pPr>
              <w:pStyle w:val="a6"/>
              <w:jc w:val="center"/>
              <w:rPr>
                <w:rFonts w:ascii="Times New Roman" w:hAnsi="Times New Roman"/>
                <w:color w:val="000000"/>
                <w:sz w:val="28"/>
                <w:szCs w:val="28"/>
              </w:rPr>
            </w:pPr>
            <w:r>
              <w:rPr>
                <w:rFonts w:ascii="Times New Roman" w:hAnsi="Times New Roman"/>
                <w:color w:val="000000"/>
                <w:sz w:val="28"/>
                <w:szCs w:val="28"/>
              </w:rPr>
              <w:t>МДОУ «Детский сад «Ромашка</w:t>
            </w:r>
            <w:r w:rsidRPr="00F60977">
              <w:rPr>
                <w:rFonts w:ascii="Times New Roman" w:hAnsi="Times New Roman"/>
                <w:color w:val="000000"/>
                <w:sz w:val="28"/>
                <w:szCs w:val="28"/>
              </w:rPr>
              <w:t>»</w:t>
            </w:r>
          </w:p>
        </w:tc>
        <w:tc>
          <w:tcPr>
            <w:tcW w:w="952" w:type="pct"/>
            <w:shd w:val="clear" w:color="auto" w:fill="auto"/>
            <w:vAlign w:val="center"/>
          </w:tcPr>
          <w:p w:rsidR="00F46420" w:rsidRPr="00F60977" w:rsidRDefault="00356EB6" w:rsidP="00CC43D8">
            <w:pPr>
              <w:pStyle w:val="a6"/>
              <w:jc w:val="center"/>
              <w:rPr>
                <w:rFonts w:ascii="Times New Roman" w:hAnsi="Times New Roman"/>
                <w:sz w:val="28"/>
                <w:szCs w:val="28"/>
              </w:rPr>
            </w:pPr>
            <w:r>
              <w:rPr>
                <w:rFonts w:ascii="Times New Roman" w:hAnsi="Times New Roman"/>
                <w:sz w:val="28"/>
                <w:szCs w:val="28"/>
              </w:rPr>
              <w:t>с.Алексашкино, ул.</w:t>
            </w:r>
            <w:r w:rsidR="00F46420">
              <w:rPr>
                <w:rFonts w:ascii="Times New Roman" w:hAnsi="Times New Roman"/>
                <w:sz w:val="28"/>
                <w:szCs w:val="28"/>
              </w:rPr>
              <w:t>им Ленина, 24А</w:t>
            </w:r>
          </w:p>
        </w:tc>
        <w:tc>
          <w:tcPr>
            <w:tcW w:w="524" w:type="pct"/>
            <w:vAlign w:val="center"/>
          </w:tcPr>
          <w:p w:rsidR="00F46420" w:rsidRPr="00F60977" w:rsidRDefault="00F46420" w:rsidP="00CC43D8">
            <w:pPr>
              <w:pStyle w:val="a6"/>
              <w:jc w:val="center"/>
              <w:rPr>
                <w:rFonts w:ascii="Times New Roman" w:hAnsi="Times New Roman"/>
                <w:sz w:val="28"/>
                <w:szCs w:val="28"/>
              </w:rPr>
            </w:pPr>
            <w:r>
              <w:rPr>
                <w:rFonts w:ascii="Times New Roman" w:hAnsi="Times New Roman"/>
                <w:sz w:val="28"/>
                <w:szCs w:val="28"/>
              </w:rPr>
              <w:t>15</w:t>
            </w:r>
          </w:p>
        </w:tc>
        <w:tc>
          <w:tcPr>
            <w:tcW w:w="524" w:type="pct"/>
            <w:shd w:val="clear" w:color="auto" w:fill="auto"/>
            <w:vAlign w:val="center"/>
          </w:tcPr>
          <w:p w:rsidR="00F46420" w:rsidRPr="00F60977" w:rsidRDefault="00F46420" w:rsidP="00CC43D8">
            <w:pPr>
              <w:pStyle w:val="a6"/>
              <w:jc w:val="center"/>
              <w:rPr>
                <w:rFonts w:ascii="Times New Roman" w:hAnsi="Times New Roman"/>
                <w:sz w:val="28"/>
                <w:szCs w:val="28"/>
              </w:rPr>
            </w:pPr>
            <w:r>
              <w:rPr>
                <w:rFonts w:ascii="Times New Roman" w:hAnsi="Times New Roman"/>
                <w:sz w:val="28"/>
                <w:szCs w:val="28"/>
              </w:rPr>
              <w:t>128</w:t>
            </w:r>
          </w:p>
        </w:tc>
        <w:tc>
          <w:tcPr>
            <w:tcW w:w="667" w:type="pct"/>
            <w:shd w:val="clear" w:color="auto" w:fill="auto"/>
            <w:vAlign w:val="center"/>
          </w:tcPr>
          <w:p w:rsidR="00F46420" w:rsidRPr="00F60977" w:rsidRDefault="00F46420" w:rsidP="00CC43D8">
            <w:pPr>
              <w:pStyle w:val="a6"/>
              <w:jc w:val="center"/>
              <w:rPr>
                <w:rFonts w:ascii="Times New Roman" w:hAnsi="Times New Roman"/>
                <w:sz w:val="28"/>
                <w:szCs w:val="28"/>
              </w:rPr>
            </w:pPr>
            <w:r>
              <w:rPr>
                <w:rFonts w:ascii="Times New Roman" w:hAnsi="Times New Roman"/>
                <w:sz w:val="28"/>
                <w:szCs w:val="28"/>
              </w:rPr>
              <w:t>38</w:t>
            </w:r>
          </w:p>
        </w:tc>
        <w:tc>
          <w:tcPr>
            <w:tcW w:w="428" w:type="pct"/>
            <w:shd w:val="clear" w:color="auto" w:fill="auto"/>
            <w:vAlign w:val="center"/>
          </w:tcPr>
          <w:p w:rsidR="00F46420" w:rsidRPr="00F60977" w:rsidRDefault="00F46420" w:rsidP="00CC43D8">
            <w:pPr>
              <w:pStyle w:val="a6"/>
              <w:jc w:val="center"/>
              <w:rPr>
                <w:rFonts w:ascii="Times New Roman" w:hAnsi="Times New Roman"/>
                <w:sz w:val="28"/>
                <w:szCs w:val="28"/>
                <w:lang w:eastAsia="en-US"/>
              </w:rPr>
            </w:pPr>
            <w:r>
              <w:rPr>
                <w:rFonts w:ascii="Times New Roman" w:hAnsi="Times New Roman"/>
                <w:sz w:val="28"/>
                <w:szCs w:val="28"/>
                <w:lang w:eastAsia="en-US"/>
              </w:rPr>
              <w:t>90</w:t>
            </w:r>
            <w:r w:rsidRPr="00F60977">
              <w:rPr>
                <w:rFonts w:ascii="Times New Roman" w:hAnsi="Times New Roman"/>
                <w:sz w:val="28"/>
                <w:szCs w:val="28"/>
                <w:lang w:eastAsia="en-US"/>
              </w:rPr>
              <w:t>/0</w:t>
            </w:r>
          </w:p>
        </w:tc>
      </w:tr>
    </w:tbl>
    <w:p w:rsidR="00F46420" w:rsidRPr="00F60977" w:rsidRDefault="00F46420" w:rsidP="00CC43D8">
      <w:pPr>
        <w:pStyle w:val="a6"/>
        <w:rPr>
          <w:rFonts w:ascii="Times New Roman" w:hAnsi="Times New Roman"/>
          <w:sz w:val="28"/>
          <w:szCs w:val="28"/>
        </w:rPr>
      </w:pPr>
    </w:p>
    <w:p w:rsidR="00F46420" w:rsidRDefault="00F46420" w:rsidP="005429F2">
      <w:pPr>
        <w:pStyle w:val="a6"/>
        <w:ind w:firstLine="709"/>
        <w:jc w:val="both"/>
        <w:rPr>
          <w:rFonts w:ascii="Times New Roman" w:hAnsi="Times New Roman"/>
          <w:b/>
          <w:sz w:val="28"/>
          <w:szCs w:val="28"/>
        </w:rPr>
        <w:sectPr w:rsidR="00F46420" w:rsidSect="005429F2">
          <w:footerReference w:type="default" r:id="rId9"/>
          <w:pgSz w:w="11906" w:h="16838"/>
          <w:pgMar w:top="709" w:right="991" w:bottom="992" w:left="992" w:header="709" w:footer="0" w:gutter="0"/>
          <w:cols w:space="708"/>
          <w:titlePg/>
          <w:docGrid w:linePitch="360"/>
        </w:sectPr>
      </w:pPr>
      <w:r w:rsidRPr="00F60977">
        <w:rPr>
          <w:rFonts w:ascii="Times New Roman" w:hAnsi="Times New Roman"/>
          <w:sz w:val="28"/>
          <w:szCs w:val="28"/>
        </w:rPr>
        <w:t>В настояще</w:t>
      </w:r>
      <w:r>
        <w:rPr>
          <w:rFonts w:ascii="Times New Roman" w:hAnsi="Times New Roman"/>
          <w:sz w:val="28"/>
          <w:szCs w:val="28"/>
        </w:rPr>
        <w:t>е время на территории Алексашкинского</w:t>
      </w:r>
      <w:r w:rsidRPr="00F60977">
        <w:rPr>
          <w:rFonts w:ascii="Times New Roman" w:hAnsi="Times New Roman"/>
          <w:sz w:val="28"/>
          <w:szCs w:val="28"/>
        </w:rPr>
        <w:t xml:space="preserve"> муниципаль</w:t>
      </w:r>
      <w:r>
        <w:rPr>
          <w:rFonts w:ascii="Times New Roman" w:hAnsi="Times New Roman"/>
          <w:sz w:val="28"/>
          <w:szCs w:val="28"/>
        </w:rPr>
        <w:t>ного образования функционирует 1 учреждение</w:t>
      </w:r>
      <w:r w:rsidRPr="00F60977">
        <w:rPr>
          <w:rFonts w:ascii="Times New Roman" w:hAnsi="Times New Roman"/>
          <w:sz w:val="28"/>
          <w:szCs w:val="28"/>
        </w:rPr>
        <w:t xml:space="preserve"> дошкольного образования. В соответствии с нормативом градостроительного проектирования расчетный уровень обеспеченности детей дошкольными учреждениями составляет в пределах</w:t>
      </w:r>
      <w:r>
        <w:rPr>
          <w:rFonts w:ascii="Times New Roman" w:hAnsi="Times New Roman"/>
          <w:sz w:val="28"/>
          <w:szCs w:val="28"/>
        </w:rPr>
        <w:t xml:space="preserve"> 85%. Таким образом, в Алексашкинском</w:t>
      </w:r>
      <w:r w:rsidRPr="00F60977">
        <w:rPr>
          <w:rFonts w:ascii="Times New Roman" w:hAnsi="Times New Roman"/>
          <w:sz w:val="28"/>
          <w:szCs w:val="28"/>
        </w:rPr>
        <w:t xml:space="preserve"> муниципальном образовании неохваченными дошкольным образованием детей нет. Дошкольное образование является одним из ключевых средств решения проблем социальной мобильности населения, что особенно актуально в условиях развития экономики. Помимо этого, </w:t>
      </w:r>
      <w:r w:rsidRPr="00F60977">
        <w:rPr>
          <w:rFonts w:ascii="Times New Roman" w:hAnsi="Times New Roman"/>
          <w:bCs/>
          <w:sz w:val="28"/>
          <w:szCs w:val="28"/>
        </w:rPr>
        <w:t xml:space="preserve">равенство доступа к дошкольному образованию означает в первую </w:t>
      </w:r>
      <w:r w:rsidRPr="00F60977">
        <w:rPr>
          <w:rFonts w:ascii="Times New Roman" w:hAnsi="Times New Roman"/>
          <w:sz w:val="28"/>
          <w:szCs w:val="28"/>
        </w:rPr>
        <w:t>очередь</w:t>
      </w:r>
      <w:r w:rsidRPr="00F60977">
        <w:rPr>
          <w:rFonts w:ascii="Times New Roman" w:hAnsi="Times New Roman"/>
          <w:bCs/>
          <w:sz w:val="28"/>
          <w:szCs w:val="28"/>
        </w:rPr>
        <w:t xml:space="preserve"> равенство стартовых возможностей для детей. Во многих случаях это означает, что ребенок готов к школе, справится с программой и в дальнейшем получит качественное образование и станет профессионалом. Таким образом, закладывается основа усиления дифференциации в возможности получения качественного образования по социальным и территориальным основаниям.</w:t>
      </w:r>
    </w:p>
    <w:p w:rsidR="00F46420" w:rsidRPr="00CC43D8" w:rsidRDefault="00F46420" w:rsidP="00CC43D8">
      <w:pPr>
        <w:pStyle w:val="a6"/>
        <w:jc w:val="center"/>
        <w:rPr>
          <w:rFonts w:ascii="Times New Roman" w:hAnsi="Times New Roman"/>
          <w:sz w:val="28"/>
          <w:szCs w:val="28"/>
        </w:rPr>
      </w:pPr>
      <w:r w:rsidRPr="00CC43D8">
        <w:rPr>
          <w:rFonts w:ascii="Times New Roman" w:hAnsi="Times New Roman"/>
          <w:sz w:val="28"/>
          <w:szCs w:val="28"/>
        </w:rPr>
        <w:lastRenderedPageBreak/>
        <w:t>1.2.3 Объекты физической культуры и массового спорта</w:t>
      </w:r>
    </w:p>
    <w:p w:rsidR="00F46420" w:rsidRPr="00CC43D8" w:rsidRDefault="00F46420" w:rsidP="00CC43D8">
      <w:pPr>
        <w:pStyle w:val="a6"/>
        <w:rPr>
          <w:rFonts w:ascii="Times New Roman" w:hAnsi="Times New Roman"/>
          <w:color w:val="000000"/>
          <w:sz w:val="28"/>
          <w:szCs w:val="28"/>
        </w:rPr>
      </w:pPr>
    </w:p>
    <w:p w:rsidR="00F46420" w:rsidRPr="00CC43D8" w:rsidRDefault="00F46420" w:rsidP="005429F2">
      <w:pPr>
        <w:spacing w:after="0" w:line="240" w:lineRule="auto"/>
        <w:ind w:firstLine="709"/>
        <w:jc w:val="both"/>
        <w:rPr>
          <w:rFonts w:ascii="Times New Roman" w:hAnsi="Times New Roman"/>
          <w:sz w:val="28"/>
          <w:szCs w:val="28"/>
          <w:lang w:eastAsia="ar-SA" w:bidi="en-US"/>
        </w:rPr>
      </w:pPr>
      <w:r w:rsidRPr="00CC43D8">
        <w:rPr>
          <w:rFonts w:ascii="Times New Roman" w:hAnsi="Times New Roman"/>
          <w:sz w:val="28"/>
          <w:szCs w:val="28"/>
          <w:lang w:eastAsia="ar-SA" w:bidi="en-US"/>
        </w:rPr>
        <w:t>Спортивные и физкультурно-оздоровительные учреждения на территории Алексашкинского муниципального образования отсутствуют.</w:t>
      </w:r>
    </w:p>
    <w:p w:rsidR="00F46420" w:rsidRPr="00CC43D8" w:rsidRDefault="00F46420" w:rsidP="005429F2">
      <w:pPr>
        <w:spacing w:after="0" w:line="240" w:lineRule="auto"/>
        <w:ind w:firstLine="709"/>
        <w:jc w:val="both"/>
        <w:rPr>
          <w:rFonts w:ascii="Times New Roman" w:hAnsi="Times New Roman"/>
          <w:sz w:val="28"/>
          <w:szCs w:val="28"/>
          <w:lang w:eastAsia="ar-SA" w:bidi="en-US"/>
        </w:rPr>
      </w:pPr>
      <w:r w:rsidRPr="00CC43D8">
        <w:rPr>
          <w:rFonts w:ascii="Times New Roman" w:hAnsi="Times New Roman"/>
          <w:sz w:val="28"/>
          <w:szCs w:val="28"/>
          <w:lang w:eastAsia="ar-SA" w:bidi="en-US"/>
        </w:rPr>
        <w:t>Явно прослеживается нехватка спортивных сооружений для населения. Нехватка спортивных сооружений на сегодняшний день является основной проблемой в Алексашкинском муниципальном образовании, которая тормозит дальнейшее развитие массового спорта и не способствует привлечению большего количества занимающихся физической культурой и спортом.</w:t>
      </w:r>
    </w:p>
    <w:p w:rsidR="00F46420" w:rsidRPr="00CC43D8" w:rsidRDefault="00F46420" w:rsidP="005429F2">
      <w:pPr>
        <w:spacing w:after="0" w:line="240" w:lineRule="auto"/>
        <w:ind w:firstLine="709"/>
        <w:jc w:val="both"/>
        <w:rPr>
          <w:rFonts w:ascii="Times New Roman" w:hAnsi="Times New Roman"/>
          <w:sz w:val="28"/>
          <w:szCs w:val="28"/>
        </w:rPr>
      </w:pPr>
      <w:r w:rsidRPr="00CC43D8">
        <w:rPr>
          <w:rFonts w:ascii="Times New Roman" w:hAnsi="Times New Roman"/>
          <w:sz w:val="28"/>
          <w:szCs w:val="28"/>
        </w:rPr>
        <w:t>Результатом развития сети физкультурно-спортивных объектов Алексашкинского муниципального образования должно стать доведения их до нормы обеспечения населения путем нового строительства и реконструкции.</w:t>
      </w:r>
    </w:p>
    <w:p w:rsidR="00F46420" w:rsidRPr="00CC43D8" w:rsidRDefault="00F46420" w:rsidP="00CC43D8">
      <w:pPr>
        <w:pStyle w:val="a6"/>
        <w:ind w:firstLine="709"/>
        <w:jc w:val="both"/>
        <w:rPr>
          <w:rFonts w:ascii="Times New Roman" w:hAnsi="Times New Roman"/>
          <w:sz w:val="28"/>
          <w:szCs w:val="28"/>
          <w:lang w:eastAsia="en-US"/>
        </w:rPr>
      </w:pPr>
    </w:p>
    <w:p w:rsidR="00F46420" w:rsidRPr="00CC43D8" w:rsidRDefault="00F46420" w:rsidP="005429F2">
      <w:pPr>
        <w:pStyle w:val="af2"/>
        <w:spacing w:before="0" w:beforeAutospacing="0" w:after="0" w:afterAutospacing="0"/>
        <w:jc w:val="center"/>
        <w:rPr>
          <w:color w:val="000000"/>
          <w:sz w:val="28"/>
          <w:szCs w:val="28"/>
        </w:rPr>
      </w:pPr>
      <w:r w:rsidRPr="00CC43D8">
        <w:rPr>
          <w:color w:val="000000"/>
          <w:sz w:val="28"/>
          <w:szCs w:val="28"/>
        </w:rPr>
        <w:t>1.2.4 Объекты культуры</w:t>
      </w:r>
    </w:p>
    <w:p w:rsidR="00F46420" w:rsidRDefault="00F46420" w:rsidP="005429F2">
      <w:pPr>
        <w:spacing w:after="0" w:line="240" w:lineRule="auto"/>
        <w:ind w:firstLine="709"/>
        <w:jc w:val="both"/>
        <w:rPr>
          <w:rFonts w:ascii="Times New Roman" w:hAnsi="Times New Roman"/>
          <w:sz w:val="28"/>
          <w:szCs w:val="28"/>
        </w:rPr>
      </w:pPr>
      <w:r w:rsidRPr="00CC43D8">
        <w:rPr>
          <w:rFonts w:ascii="Times New Roman" w:hAnsi="Times New Roman"/>
          <w:sz w:val="28"/>
          <w:szCs w:val="28"/>
        </w:rPr>
        <w:t>Сфера культуры Алексашкинского муниципального образования, наряду с образованием и здравоохранением, является одной из важных составляющих социальной инфраструктуры. На территории Алексашкинского муниципального образования расположены следующие объекты:</w:t>
      </w:r>
    </w:p>
    <w:p w:rsidR="005429F2" w:rsidRPr="00CC43D8" w:rsidRDefault="005429F2" w:rsidP="005429F2">
      <w:pPr>
        <w:spacing w:after="0" w:line="240" w:lineRule="auto"/>
        <w:ind w:firstLine="851"/>
        <w:jc w:val="both"/>
        <w:rPr>
          <w:rStyle w:val="apple-converted-space"/>
          <w:sz w:val="28"/>
          <w:szCs w:val="28"/>
        </w:rPr>
      </w:pPr>
    </w:p>
    <w:p w:rsidR="00F46420" w:rsidRPr="00CC43D8" w:rsidRDefault="00F46420" w:rsidP="005429F2">
      <w:pPr>
        <w:spacing w:after="0" w:line="240" w:lineRule="auto"/>
        <w:jc w:val="center"/>
        <w:rPr>
          <w:rFonts w:ascii="Times New Roman" w:hAnsi="Times New Roman"/>
          <w:color w:val="000000"/>
          <w:sz w:val="28"/>
          <w:szCs w:val="28"/>
        </w:rPr>
      </w:pPr>
      <w:r w:rsidRPr="00CC43D8">
        <w:rPr>
          <w:rFonts w:ascii="Times New Roman" w:hAnsi="Times New Roman"/>
          <w:color w:val="000000"/>
          <w:sz w:val="28"/>
          <w:szCs w:val="28"/>
        </w:rPr>
        <w:t>Таблица 5 – Перечень учреждений культуры Алексашкинского муниципального образования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950"/>
        <w:gridCol w:w="2234"/>
        <w:gridCol w:w="1134"/>
        <w:gridCol w:w="1418"/>
        <w:gridCol w:w="1843"/>
      </w:tblGrid>
      <w:tr w:rsidR="00F46420" w:rsidRPr="00125645" w:rsidTr="005429F2">
        <w:trPr>
          <w:trHeight w:val="966"/>
        </w:trPr>
        <w:tc>
          <w:tcPr>
            <w:tcW w:w="594" w:type="dxa"/>
            <w:shd w:val="clear" w:color="auto" w:fill="auto"/>
          </w:tcPr>
          <w:p w:rsidR="00F46420" w:rsidRPr="00125645" w:rsidRDefault="00F46420" w:rsidP="00CC43D8">
            <w:pPr>
              <w:pStyle w:val="a6"/>
              <w:jc w:val="center"/>
              <w:rPr>
                <w:rFonts w:ascii="Times New Roman" w:hAnsi="Times New Roman"/>
                <w:sz w:val="28"/>
                <w:szCs w:val="28"/>
                <w:lang w:eastAsia="en-US"/>
              </w:rPr>
            </w:pPr>
            <w:r w:rsidRPr="00125645">
              <w:rPr>
                <w:rFonts w:ascii="Times New Roman" w:hAnsi="Times New Roman"/>
                <w:sz w:val="28"/>
                <w:szCs w:val="28"/>
                <w:lang w:eastAsia="en-US"/>
              </w:rPr>
              <w:t>№ п/п</w:t>
            </w:r>
          </w:p>
        </w:tc>
        <w:tc>
          <w:tcPr>
            <w:tcW w:w="2950" w:type="dxa"/>
            <w:shd w:val="clear" w:color="auto" w:fill="auto"/>
          </w:tcPr>
          <w:p w:rsidR="00F46420" w:rsidRPr="00125645" w:rsidRDefault="00F46420" w:rsidP="00CC43D8">
            <w:pPr>
              <w:pStyle w:val="a6"/>
              <w:jc w:val="center"/>
              <w:rPr>
                <w:rFonts w:ascii="Times New Roman" w:hAnsi="Times New Roman"/>
                <w:sz w:val="28"/>
                <w:szCs w:val="28"/>
                <w:lang w:eastAsia="en-US"/>
              </w:rPr>
            </w:pPr>
            <w:r w:rsidRPr="00125645">
              <w:rPr>
                <w:rFonts w:ascii="Times New Roman" w:hAnsi="Times New Roman"/>
                <w:sz w:val="28"/>
                <w:szCs w:val="28"/>
                <w:lang w:eastAsia="en-US"/>
              </w:rPr>
              <w:t>Наименование объекта</w:t>
            </w:r>
          </w:p>
        </w:tc>
        <w:tc>
          <w:tcPr>
            <w:tcW w:w="2234" w:type="dxa"/>
            <w:shd w:val="clear" w:color="auto" w:fill="auto"/>
          </w:tcPr>
          <w:p w:rsidR="00F46420" w:rsidRPr="00125645" w:rsidRDefault="00F46420" w:rsidP="00CC43D8">
            <w:pPr>
              <w:pStyle w:val="a6"/>
              <w:jc w:val="center"/>
              <w:rPr>
                <w:rFonts w:ascii="Times New Roman" w:hAnsi="Times New Roman"/>
                <w:sz w:val="28"/>
                <w:szCs w:val="28"/>
                <w:lang w:eastAsia="en-US"/>
              </w:rPr>
            </w:pPr>
          </w:p>
          <w:p w:rsidR="00F46420" w:rsidRPr="00125645" w:rsidRDefault="00F46420" w:rsidP="00CC43D8">
            <w:pPr>
              <w:pStyle w:val="a6"/>
              <w:jc w:val="center"/>
              <w:rPr>
                <w:rFonts w:ascii="Times New Roman" w:hAnsi="Times New Roman"/>
                <w:sz w:val="28"/>
                <w:szCs w:val="28"/>
                <w:lang w:eastAsia="en-US"/>
              </w:rPr>
            </w:pPr>
            <w:r w:rsidRPr="00125645">
              <w:rPr>
                <w:rFonts w:ascii="Times New Roman" w:hAnsi="Times New Roman"/>
                <w:sz w:val="28"/>
                <w:szCs w:val="28"/>
                <w:lang w:eastAsia="en-US"/>
              </w:rPr>
              <w:t>Адрес</w:t>
            </w:r>
          </w:p>
        </w:tc>
        <w:tc>
          <w:tcPr>
            <w:tcW w:w="1134" w:type="dxa"/>
          </w:tcPr>
          <w:p w:rsidR="00F46420" w:rsidRPr="00125645" w:rsidRDefault="00F46420" w:rsidP="00CC43D8">
            <w:pPr>
              <w:pStyle w:val="a6"/>
              <w:jc w:val="center"/>
              <w:rPr>
                <w:rFonts w:ascii="Times New Roman" w:hAnsi="Times New Roman"/>
                <w:sz w:val="28"/>
                <w:szCs w:val="28"/>
                <w:lang w:eastAsia="en-US"/>
              </w:rPr>
            </w:pPr>
            <w:r w:rsidRPr="00125645">
              <w:rPr>
                <w:rFonts w:ascii="Times New Roman" w:hAnsi="Times New Roman"/>
                <w:sz w:val="28"/>
                <w:szCs w:val="28"/>
                <w:lang w:eastAsia="en-US"/>
              </w:rPr>
              <w:t>Кол-во персонала</w:t>
            </w:r>
          </w:p>
        </w:tc>
        <w:tc>
          <w:tcPr>
            <w:tcW w:w="1418" w:type="dxa"/>
            <w:shd w:val="clear" w:color="auto" w:fill="auto"/>
          </w:tcPr>
          <w:p w:rsidR="00F46420" w:rsidRPr="00125645" w:rsidRDefault="00F46420" w:rsidP="00CC43D8">
            <w:pPr>
              <w:pStyle w:val="a6"/>
              <w:jc w:val="center"/>
              <w:rPr>
                <w:rFonts w:ascii="Times New Roman" w:hAnsi="Times New Roman"/>
                <w:sz w:val="28"/>
                <w:szCs w:val="28"/>
                <w:lang w:eastAsia="en-US"/>
              </w:rPr>
            </w:pPr>
            <w:r w:rsidRPr="00125645">
              <w:rPr>
                <w:rFonts w:ascii="Times New Roman" w:hAnsi="Times New Roman"/>
                <w:sz w:val="28"/>
                <w:szCs w:val="28"/>
                <w:lang w:eastAsia="en-US"/>
              </w:rPr>
              <w:t>кол-во мест</w:t>
            </w:r>
          </w:p>
        </w:tc>
        <w:tc>
          <w:tcPr>
            <w:tcW w:w="1843" w:type="dxa"/>
            <w:shd w:val="clear" w:color="auto" w:fill="auto"/>
          </w:tcPr>
          <w:p w:rsidR="00F46420" w:rsidRPr="00125645" w:rsidRDefault="00F46420" w:rsidP="00CC43D8">
            <w:pPr>
              <w:pStyle w:val="a6"/>
              <w:jc w:val="center"/>
              <w:rPr>
                <w:rFonts w:ascii="Times New Roman" w:hAnsi="Times New Roman"/>
                <w:sz w:val="28"/>
                <w:szCs w:val="28"/>
                <w:lang w:eastAsia="en-US"/>
              </w:rPr>
            </w:pPr>
            <w:r w:rsidRPr="00125645">
              <w:rPr>
                <w:rFonts w:ascii="Times New Roman" w:hAnsi="Times New Roman"/>
                <w:sz w:val="28"/>
                <w:szCs w:val="28"/>
                <w:lang w:eastAsia="en-US"/>
              </w:rPr>
              <w:t>кол-во книг</w:t>
            </w:r>
          </w:p>
        </w:tc>
      </w:tr>
      <w:tr w:rsidR="00F46420" w:rsidRPr="00125645" w:rsidTr="005429F2">
        <w:trPr>
          <w:trHeight w:val="685"/>
        </w:trPr>
        <w:tc>
          <w:tcPr>
            <w:tcW w:w="594" w:type="dxa"/>
            <w:shd w:val="clear" w:color="auto" w:fill="auto"/>
            <w:vAlign w:val="center"/>
          </w:tcPr>
          <w:p w:rsidR="00F46420" w:rsidRPr="00125645" w:rsidRDefault="00F46420" w:rsidP="00CC43D8">
            <w:pPr>
              <w:pStyle w:val="a6"/>
              <w:jc w:val="center"/>
              <w:rPr>
                <w:rFonts w:ascii="Times New Roman" w:hAnsi="Times New Roman"/>
                <w:sz w:val="28"/>
                <w:szCs w:val="28"/>
                <w:lang w:eastAsia="en-US"/>
              </w:rPr>
            </w:pPr>
            <w:r w:rsidRPr="00125645">
              <w:rPr>
                <w:rFonts w:ascii="Times New Roman" w:hAnsi="Times New Roman"/>
                <w:sz w:val="28"/>
                <w:szCs w:val="28"/>
                <w:lang w:eastAsia="en-US"/>
              </w:rPr>
              <w:t>1</w:t>
            </w:r>
          </w:p>
        </w:tc>
        <w:tc>
          <w:tcPr>
            <w:tcW w:w="2950" w:type="dxa"/>
            <w:shd w:val="clear" w:color="auto" w:fill="auto"/>
            <w:vAlign w:val="center"/>
          </w:tcPr>
          <w:p w:rsidR="00F46420" w:rsidRPr="00125645" w:rsidRDefault="00F46420" w:rsidP="00CC43D8">
            <w:pPr>
              <w:pStyle w:val="a6"/>
              <w:jc w:val="center"/>
              <w:rPr>
                <w:rFonts w:ascii="Times New Roman" w:hAnsi="Times New Roman"/>
                <w:color w:val="000000"/>
                <w:sz w:val="28"/>
                <w:szCs w:val="28"/>
              </w:rPr>
            </w:pPr>
            <w:r>
              <w:rPr>
                <w:rFonts w:ascii="Times New Roman" w:hAnsi="Times New Roman"/>
                <w:color w:val="000000"/>
                <w:sz w:val="28"/>
                <w:szCs w:val="28"/>
              </w:rPr>
              <w:t xml:space="preserve">филиал «СДК Алексашкинского МО» </w:t>
            </w:r>
          </w:p>
        </w:tc>
        <w:tc>
          <w:tcPr>
            <w:tcW w:w="2234" w:type="dxa"/>
            <w:shd w:val="clear" w:color="auto" w:fill="auto"/>
            <w:vAlign w:val="center"/>
          </w:tcPr>
          <w:p w:rsidR="00F46420" w:rsidRPr="00125645" w:rsidRDefault="00356EB6" w:rsidP="00CC43D8">
            <w:pPr>
              <w:pStyle w:val="a6"/>
              <w:jc w:val="center"/>
              <w:rPr>
                <w:rFonts w:ascii="Times New Roman" w:hAnsi="Times New Roman"/>
                <w:kern w:val="2"/>
                <w:sz w:val="28"/>
                <w:szCs w:val="28"/>
              </w:rPr>
            </w:pPr>
            <w:r>
              <w:rPr>
                <w:rFonts w:ascii="Times New Roman" w:hAnsi="Times New Roman"/>
                <w:sz w:val="28"/>
                <w:szCs w:val="28"/>
              </w:rPr>
              <w:t>с.</w:t>
            </w:r>
            <w:r w:rsidR="00F46420">
              <w:rPr>
                <w:rFonts w:ascii="Times New Roman" w:hAnsi="Times New Roman"/>
                <w:sz w:val="28"/>
                <w:szCs w:val="28"/>
              </w:rPr>
              <w:t>Алекс</w:t>
            </w:r>
            <w:r>
              <w:rPr>
                <w:rFonts w:ascii="Times New Roman" w:hAnsi="Times New Roman"/>
                <w:sz w:val="28"/>
                <w:szCs w:val="28"/>
              </w:rPr>
              <w:t>а</w:t>
            </w:r>
            <w:r w:rsidR="00F46420">
              <w:rPr>
                <w:rFonts w:ascii="Times New Roman" w:hAnsi="Times New Roman"/>
                <w:sz w:val="28"/>
                <w:szCs w:val="28"/>
              </w:rPr>
              <w:t>шкино</w:t>
            </w:r>
            <w:r w:rsidR="00F46420" w:rsidRPr="00125645">
              <w:rPr>
                <w:rFonts w:ascii="Times New Roman" w:hAnsi="Times New Roman"/>
                <w:kern w:val="2"/>
                <w:sz w:val="28"/>
                <w:szCs w:val="28"/>
              </w:rPr>
              <w:t>,</w:t>
            </w:r>
          </w:p>
          <w:p w:rsidR="00F46420" w:rsidRPr="00125645" w:rsidRDefault="00356EB6" w:rsidP="00CC43D8">
            <w:pPr>
              <w:pStyle w:val="a6"/>
              <w:jc w:val="center"/>
              <w:rPr>
                <w:rFonts w:ascii="Times New Roman" w:hAnsi="Times New Roman"/>
                <w:sz w:val="28"/>
                <w:szCs w:val="28"/>
              </w:rPr>
            </w:pPr>
            <w:r>
              <w:rPr>
                <w:rFonts w:ascii="Times New Roman" w:hAnsi="Times New Roman"/>
                <w:kern w:val="2"/>
                <w:sz w:val="28"/>
                <w:szCs w:val="28"/>
              </w:rPr>
              <w:t>ул.</w:t>
            </w:r>
            <w:r w:rsidR="00F46420">
              <w:rPr>
                <w:rFonts w:ascii="Times New Roman" w:hAnsi="Times New Roman"/>
                <w:kern w:val="2"/>
                <w:sz w:val="28"/>
                <w:szCs w:val="28"/>
              </w:rPr>
              <w:t xml:space="preserve">им </w:t>
            </w:r>
            <w:r w:rsidR="00F46420" w:rsidRPr="00125645">
              <w:rPr>
                <w:rFonts w:ascii="Times New Roman" w:hAnsi="Times New Roman"/>
                <w:kern w:val="2"/>
                <w:sz w:val="28"/>
                <w:szCs w:val="28"/>
              </w:rPr>
              <w:t>Ленина, 1</w:t>
            </w:r>
            <w:r w:rsidR="00F46420">
              <w:rPr>
                <w:rFonts w:ascii="Times New Roman" w:hAnsi="Times New Roman"/>
                <w:kern w:val="2"/>
                <w:sz w:val="28"/>
                <w:szCs w:val="28"/>
              </w:rPr>
              <w:t>8</w:t>
            </w:r>
          </w:p>
        </w:tc>
        <w:tc>
          <w:tcPr>
            <w:tcW w:w="1134" w:type="dxa"/>
            <w:vAlign w:val="center"/>
          </w:tcPr>
          <w:p w:rsidR="00F46420" w:rsidRPr="00125645" w:rsidRDefault="00F46420" w:rsidP="00CC43D8">
            <w:pPr>
              <w:pStyle w:val="a6"/>
              <w:jc w:val="center"/>
              <w:rPr>
                <w:rFonts w:ascii="Times New Roman" w:hAnsi="Times New Roman"/>
                <w:sz w:val="28"/>
                <w:szCs w:val="28"/>
                <w:lang w:eastAsia="en-US"/>
              </w:rPr>
            </w:pPr>
            <w:r>
              <w:rPr>
                <w:rFonts w:ascii="Times New Roman" w:hAnsi="Times New Roman"/>
                <w:sz w:val="28"/>
                <w:szCs w:val="28"/>
                <w:lang w:eastAsia="en-US"/>
              </w:rPr>
              <w:t>7</w:t>
            </w:r>
          </w:p>
        </w:tc>
        <w:tc>
          <w:tcPr>
            <w:tcW w:w="1418" w:type="dxa"/>
            <w:shd w:val="clear" w:color="auto" w:fill="auto"/>
            <w:vAlign w:val="center"/>
          </w:tcPr>
          <w:p w:rsidR="00F46420" w:rsidRPr="00125645" w:rsidRDefault="00F46420" w:rsidP="00CC43D8">
            <w:pPr>
              <w:pStyle w:val="a6"/>
              <w:jc w:val="center"/>
              <w:rPr>
                <w:rFonts w:ascii="Times New Roman" w:hAnsi="Times New Roman"/>
                <w:sz w:val="28"/>
                <w:szCs w:val="28"/>
                <w:lang w:eastAsia="en-US"/>
              </w:rPr>
            </w:pPr>
            <w:r>
              <w:rPr>
                <w:rFonts w:ascii="Times New Roman" w:hAnsi="Times New Roman"/>
                <w:sz w:val="28"/>
                <w:szCs w:val="28"/>
                <w:lang w:eastAsia="en-US"/>
              </w:rPr>
              <w:t>3</w:t>
            </w:r>
            <w:r w:rsidRPr="00125645">
              <w:rPr>
                <w:rFonts w:ascii="Times New Roman" w:hAnsi="Times New Roman"/>
                <w:sz w:val="28"/>
                <w:szCs w:val="28"/>
                <w:lang w:eastAsia="en-US"/>
              </w:rPr>
              <w:t>00</w:t>
            </w:r>
          </w:p>
        </w:tc>
        <w:tc>
          <w:tcPr>
            <w:tcW w:w="1843" w:type="dxa"/>
            <w:shd w:val="clear" w:color="auto" w:fill="auto"/>
            <w:vAlign w:val="center"/>
          </w:tcPr>
          <w:p w:rsidR="00F46420" w:rsidRPr="00125645" w:rsidRDefault="00F46420" w:rsidP="00CC43D8">
            <w:pPr>
              <w:pStyle w:val="a6"/>
              <w:jc w:val="center"/>
              <w:rPr>
                <w:rFonts w:ascii="Times New Roman" w:hAnsi="Times New Roman"/>
                <w:sz w:val="28"/>
                <w:szCs w:val="28"/>
                <w:lang w:eastAsia="en-US"/>
              </w:rPr>
            </w:pPr>
            <w:r w:rsidRPr="00125645">
              <w:rPr>
                <w:rFonts w:ascii="Times New Roman" w:hAnsi="Times New Roman"/>
                <w:sz w:val="28"/>
                <w:szCs w:val="28"/>
                <w:lang w:eastAsia="en-US"/>
              </w:rPr>
              <w:t>-</w:t>
            </w:r>
          </w:p>
        </w:tc>
      </w:tr>
      <w:tr w:rsidR="00F46420" w:rsidRPr="00125645" w:rsidTr="005429F2">
        <w:trPr>
          <w:trHeight w:val="685"/>
        </w:trPr>
        <w:tc>
          <w:tcPr>
            <w:tcW w:w="594" w:type="dxa"/>
            <w:shd w:val="clear" w:color="auto" w:fill="auto"/>
            <w:vAlign w:val="center"/>
          </w:tcPr>
          <w:p w:rsidR="00F46420" w:rsidRPr="00125645" w:rsidRDefault="00F46420" w:rsidP="00CC43D8">
            <w:pPr>
              <w:pStyle w:val="a6"/>
              <w:jc w:val="center"/>
              <w:rPr>
                <w:rFonts w:ascii="Times New Roman" w:hAnsi="Times New Roman"/>
                <w:sz w:val="28"/>
                <w:szCs w:val="28"/>
                <w:lang w:eastAsia="en-US"/>
              </w:rPr>
            </w:pPr>
            <w:r>
              <w:rPr>
                <w:rFonts w:ascii="Times New Roman" w:hAnsi="Times New Roman"/>
                <w:sz w:val="28"/>
                <w:szCs w:val="28"/>
                <w:lang w:eastAsia="en-US"/>
              </w:rPr>
              <w:t>2</w:t>
            </w:r>
          </w:p>
        </w:tc>
        <w:tc>
          <w:tcPr>
            <w:tcW w:w="2950" w:type="dxa"/>
            <w:shd w:val="clear" w:color="auto" w:fill="auto"/>
            <w:vAlign w:val="center"/>
          </w:tcPr>
          <w:p w:rsidR="00F46420" w:rsidRPr="00125645" w:rsidRDefault="00F46420" w:rsidP="00CC43D8">
            <w:pPr>
              <w:pStyle w:val="a6"/>
              <w:jc w:val="center"/>
              <w:rPr>
                <w:rFonts w:ascii="Times New Roman" w:hAnsi="Times New Roman"/>
                <w:sz w:val="28"/>
                <w:szCs w:val="28"/>
              </w:rPr>
            </w:pPr>
            <w:r>
              <w:rPr>
                <w:rFonts w:ascii="Times New Roman" w:hAnsi="Times New Roman"/>
                <w:sz w:val="28"/>
                <w:szCs w:val="28"/>
              </w:rPr>
              <w:t>Библиотека</w:t>
            </w:r>
          </w:p>
          <w:p w:rsidR="00F46420" w:rsidRPr="00125645" w:rsidRDefault="00F46420" w:rsidP="00CC43D8">
            <w:pPr>
              <w:pStyle w:val="a6"/>
              <w:jc w:val="center"/>
              <w:rPr>
                <w:rStyle w:val="af4"/>
                <w:b w:val="0"/>
                <w:color w:val="000000"/>
                <w:sz w:val="28"/>
                <w:szCs w:val="28"/>
                <w:shd w:val="clear" w:color="auto" w:fill="FFFFFF"/>
              </w:rPr>
            </w:pPr>
          </w:p>
        </w:tc>
        <w:tc>
          <w:tcPr>
            <w:tcW w:w="2234" w:type="dxa"/>
            <w:shd w:val="clear" w:color="auto" w:fill="auto"/>
            <w:vAlign w:val="center"/>
          </w:tcPr>
          <w:p w:rsidR="00F46420" w:rsidRPr="00125645" w:rsidRDefault="00356EB6" w:rsidP="00CC43D8">
            <w:pPr>
              <w:pStyle w:val="a6"/>
              <w:jc w:val="center"/>
              <w:rPr>
                <w:rFonts w:ascii="Times New Roman" w:hAnsi="Times New Roman"/>
                <w:kern w:val="2"/>
                <w:sz w:val="28"/>
                <w:szCs w:val="28"/>
              </w:rPr>
            </w:pPr>
            <w:r>
              <w:rPr>
                <w:rFonts w:ascii="Times New Roman" w:hAnsi="Times New Roman"/>
                <w:sz w:val="28"/>
                <w:szCs w:val="28"/>
              </w:rPr>
              <w:t>с.</w:t>
            </w:r>
            <w:r w:rsidR="00F46420">
              <w:rPr>
                <w:rFonts w:ascii="Times New Roman" w:hAnsi="Times New Roman"/>
                <w:sz w:val="28"/>
                <w:szCs w:val="28"/>
              </w:rPr>
              <w:t>Алексашкино</w:t>
            </w:r>
            <w:r w:rsidR="00F46420" w:rsidRPr="00125645">
              <w:rPr>
                <w:rFonts w:ascii="Times New Roman" w:hAnsi="Times New Roman"/>
                <w:kern w:val="2"/>
                <w:sz w:val="28"/>
                <w:szCs w:val="28"/>
              </w:rPr>
              <w:t>,</w:t>
            </w:r>
          </w:p>
          <w:p w:rsidR="00F46420" w:rsidRPr="00125645" w:rsidRDefault="00356EB6" w:rsidP="00CC43D8">
            <w:pPr>
              <w:pStyle w:val="a6"/>
              <w:jc w:val="center"/>
              <w:rPr>
                <w:rFonts w:ascii="Times New Roman" w:hAnsi="Times New Roman"/>
                <w:sz w:val="28"/>
                <w:szCs w:val="28"/>
              </w:rPr>
            </w:pPr>
            <w:r>
              <w:rPr>
                <w:rFonts w:ascii="Times New Roman" w:hAnsi="Times New Roman"/>
                <w:kern w:val="2"/>
                <w:sz w:val="28"/>
                <w:szCs w:val="28"/>
              </w:rPr>
              <w:t>ул.</w:t>
            </w:r>
            <w:r w:rsidR="00F46420">
              <w:rPr>
                <w:rFonts w:ascii="Times New Roman" w:hAnsi="Times New Roman"/>
                <w:kern w:val="2"/>
                <w:sz w:val="28"/>
                <w:szCs w:val="28"/>
              </w:rPr>
              <w:t xml:space="preserve">им </w:t>
            </w:r>
            <w:r w:rsidR="00F46420" w:rsidRPr="00125645">
              <w:rPr>
                <w:rFonts w:ascii="Times New Roman" w:hAnsi="Times New Roman"/>
                <w:kern w:val="2"/>
                <w:sz w:val="28"/>
                <w:szCs w:val="28"/>
              </w:rPr>
              <w:t>Ленина, 1</w:t>
            </w:r>
            <w:r w:rsidR="00F46420">
              <w:rPr>
                <w:rFonts w:ascii="Times New Roman" w:hAnsi="Times New Roman"/>
                <w:kern w:val="2"/>
                <w:sz w:val="28"/>
                <w:szCs w:val="28"/>
              </w:rPr>
              <w:t>8</w:t>
            </w:r>
          </w:p>
        </w:tc>
        <w:tc>
          <w:tcPr>
            <w:tcW w:w="1134" w:type="dxa"/>
            <w:vAlign w:val="center"/>
          </w:tcPr>
          <w:p w:rsidR="00F46420" w:rsidRPr="00125645" w:rsidRDefault="00F46420" w:rsidP="00CC43D8">
            <w:pPr>
              <w:pStyle w:val="a6"/>
              <w:jc w:val="center"/>
              <w:rPr>
                <w:rFonts w:ascii="Times New Roman" w:hAnsi="Times New Roman"/>
                <w:sz w:val="28"/>
                <w:szCs w:val="28"/>
                <w:lang w:eastAsia="en-US"/>
              </w:rPr>
            </w:pPr>
            <w:r>
              <w:rPr>
                <w:rFonts w:ascii="Times New Roman" w:hAnsi="Times New Roman"/>
                <w:sz w:val="28"/>
                <w:szCs w:val="28"/>
                <w:lang w:eastAsia="en-US"/>
              </w:rPr>
              <w:t>1</w:t>
            </w:r>
          </w:p>
        </w:tc>
        <w:tc>
          <w:tcPr>
            <w:tcW w:w="1418" w:type="dxa"/>
            <w:shd w:val="clear" w:color="auto" w:fill="auto"/>
            <w:vAlign w:val="center"/>
          </w:tcPr>
          <w:p w:rsidR="00F46420" w:rsidRPr="00125645" w:rsidRDefault="00F46420" w:rsidP="00CC43D8">
            <w:pPr>
              <w:pStyle w:val="a6"/>
              <w:jc w:val="center"/>
              <w:rPr>
                <w:rFonts w:ascii="Times New Roman" w:hAnsi="Times New Roman"/>
                <w:sz w:val="28"/>
                <w:szCs w:val="28"/>
                <w:lang w:eastAsia="en-US"/>
              </w:rPr>
            </w:pPr>
            <w:r w:rsidRPr="00125645">
              <w:rPr>
                <w:rFonts w:ascii="Times New Roman" w:hAnsi="Times New Roman"/>
                <w:sz w:val="28"/>
                <w:szCs w:val="28"/>
                <w:lang w:eastAsia="en-US"/>
              </w:rPr>
              <w:t>-</w:t>
            </w:r>
          </w:p>
        </w:tc>
        <w:tc>
          <w:tcPr>
            <w:tcW w:w="1843" w:type="dxa"/>
            <w:shd w:val="clear" w:color="auto" w:fill="auto"/>
            <w:vAlign w:val="center"/>
          </w:tcPr>
          <w:p w:rsidR="00F46420" w:rsidRPr="00125645" w:rsidRDefault="00F46420" w:rsidP="00CC43D8">
            <w:pPr>
              <w:pStyle w:val="a6"/>
              <w:jc w:val="center"/>
              <w:rPr>
                <w:rFonts w:ascii="Times New Roman" w:hAnsi="Times New Roman"/>
                <w:sz w:val="28"/>
                <w:szCs w:val="28"/>
                <w:lang w:eastAsia="en-US"/>
              </w:rPr>
            </w:pPr>
            <w:r>
              <w:rPr>
                <w:rFonts w:ascii="Times New Roman" w:hAnsi="Times New Roman"/>
                <w:sz w:val="28"/>
                <w:szCs w:val="28"/>
                <w:lang w:eastAsia="en-US"/>
              </w:rPr>
              <w:t>7055</w:t>
            </w:r>
          </w:p>
        </w:tc>
      </w:tr>
    </w:tbl>
    <w:p w:rsidR="005429F2" w:rsidRDefault="005429F2" w:rsidP="00CC43D8">
      <w:pPr>
        <w:pStyle w:val="a6"/>
        <w:ind w:firstLine="709"/>
        <w:jc w:val="both"/>
        <w:rPr>
          <w:rFonts w:ascii="Times New Roman" w:hAnsi="Times New Roman"/>
          <w:bCs/>
          <w:iCs/>
          <w:color w:val="000000" w:themeColor="text1"/>
          <w:sz w:val="28"/>
          <w:szCs w:val="28"/>
        </w:rPr>
      </w:pPr>
    </w:p>
    <w:p w:rsidR="00F46420" w:rsidRPr="00CC43D8" w:rsidRDefault="00F46420" w:rsidP="00CC43D8">
      <w:pPr>
        <w:pStyle w:val="a6"/>
        <w:ind w:firstLine="709"/>
        <w:jc w:val="both"/>
        <w:rPr>
          <w:rFonts w:ascii="Times New Roman" w:hAnsi="Times New Roman"/>
          <w:color w:val="000000" w:themeColor="text1"/>
          <w:sz w:val="28"/>
          <w:szCs w:val="28"/>
        </w:rPr>
      </w:pPr>
      <w:r w:rsidRPr="00CC43D8">
        <w:rPr>
          <w:rFonts w:ascii="Times New Roman" w:hAnsi="Times New Roman"/>
          <w:bCs/>
          <w:iCs/>
          <w:color w:val="000000" w:themeColor="text1"/>
          <w:sz w:val="28"/>
          <w:szCs w:val="28"/>
        </w:rPr>
        <w:t>В МБУК ЦКС филиал «СДК Алексашкинского МО» осуществляют свою деятельность 3 коллектива художественной самодеятельности.</w:t>
      </w:r>
      <w:r w:rsidRPr="00CC43D8">
        <w:rPr>
          <w:rFonts w:ascii="Times New Roman" w:hAnsi="Times New Roman"/>
          <w:color w:val="000000" w:themeColor="text1"/>
          <w:sz w:val="28"/>
          <w:szCs w:val="28"/>
        </w:rPr>
        <w:t xml:space="preserve"> Также имеются сельская библиотека</w:t>
      </w:r>
      <w:r w:rsidRPr="00CC43D8">
        <w:rPr>
          <w:rFonts w:ascii="Times New Roman" w:hAnsi="Times New Roman"/>
          <w:color w:val="000000" w:themeColor="text1"/>
          <w:sz w:val="28"/>
          <w:szCs w:val="28"/>
          <w:shd w:val="clear" w:color="auto" w:fill="F9F9F9"/>
        </w:rPr>
        <w:t>.</w:t>
      </w:r>
    </w:p>
    <w:p w:rsidR="00F46420" w:rsidRPr="00CC43D8" w:rsidRDefault="00F46420" w:rsidP="00CC43D8">
      <w:pPr>
        <w:pStyle w:val="a6"/>
        <w:ind w:firstLine="709"/>
        <w:jc w:val="both"/>
        <w:rPr>
          <w:rFonts w:ascii="Times New Roman" w:hAnsi="Times New Roman"/>
          <w:color w:val="000000" w:themeColor="text1"/>
          <w:sz w:val="28"/>
          <w:szCs w:val="28"/>
        </w:rPr>
      </w:pPr>
      <w:r w:rsidRPr="00CC43D8">
        <w:rPr>
          <w:rFonts w:ascii="Times New Roman" w:hAnsi="Times New Roman"/>
          <w:bCs/>
          <w:iCs/>
          <w:color w:val="000000" w:themeColor="text1"/>
          <w:sz w:val="28"/>
          <w:szCs w:val="28"/>
        </w:rPr>
        <w:t>Коллективы сельского дома культуры осуществляют проведение культурно-досуговых мероприятий как государственные и календарные праздники, так и плановые с учетом социального заказа.</w:t>
      </w:r>
    </w:p>
    <w:p w:rsidR="00F46420" w:rsidRDefault="00F46420" w:rsidP="00CC43D8">
      <w:pPr>
        <w:pStyle w:val="a6"/>
        <w:ind w:firstLine="709"/>
        <w:jc w:val="both"/>
        <w:rPr>
          <w:rFonts w:ascii="Times New Roman" w:hAnsi="Times New Roman"/>
          <w:color w:val="000000" w:themeColor="text1"/>
          <w:sz w:val="28"/>
          <w:szCs w:val="28"/>
        </w:rPr>
      </w:pPr>
      <w:r w:rsidRPr="00CC43D8">
        <w:rPr>
          <w:rFonts w:ascii="Times New Roman" w:hAnsi="Times New Roman"/>
          <w:color w:val="000000" w:themeColor="text1"/>
          <w:sz w:val="28"/>
          <w:szCs w:val="28"/>
        </w:rPr>
        <w:t xml:space="preserve">В 2021-2022 году в учреждении </w:t>
      </w:r>
      <w:r w:rsidRPr="00CC43D8">
        <w:rPr>
          <w:rFonts w:ascii="Times New Roman" w:hAnsi="Times New Roman"/>
          <w:bCs/>
          <w:iCs/>
          <w:color w:val="000000" w:themeColor="text1"/>
          <w:sz w:val="28"/>
          <w:szCs w:val="28"/>
        </w:rPr>
        <w:t xml:space="preserve">«СДК Алексашкинского МО» </w:t>
      </w:r>
      <w:r w:rsidRPr="00CC43D8">
        <w:rPr>
          <w:rFonts w:ascii="Times New Roman" w:hAnsi="Times New Roman"/>
          <w:color w:val="000000" w:themeColor="text1"/>
          <w:sz w:val="28"/>
          <w:szCs w:val="28"/>
        </w:rPr>
        <w:t xml:space="preserve">было проведено 194 мероприятия для взрослого населения, учащихся школ, детских садов. </w:t>
      </w:r>
    </w:p>
    <w:p w:rsidR="00CC43D8" w:rsidRPr="00CC43D8" w:rsidRDefault="00CC43D8" w:rsidP="00CC43D8">
      <w:pPr>
        <w:pStyle w:val="a6"/>
        <w:ind w:firstLine="709"/>
        <w:jc w:val="both"/>
        <w:rPr>
          <w:rFonts w:ascii="Times New Roman" w:hAnsi="Times New Roman"/>
          <w:color w:val="000000" w:themeColor="text1"/>
          <w:sz w:val="28"/>
          <w:szCs w:val="28"/>
        </w:rPr>
      </w:pPr>
    </w:p>
    <w:p w:rsidR="005429F2" w:rsidRDefault="00F46420" w:rsidP="005429F2">
      <w:pPr>
        <w:pStyle w:val="af2"/>
        <w:spacing w:before="0" w:beforeAutospacing="0" w:after="0" w:afterAutospacing="0"/>
        <w:ind w:firstLine="709"/>
        <w:jc w:val="center"/>
        <w:rPr>
          <w:color w:val="000000"/>
          <w:sz w:val="28"/>
          <w:szCs w:val="28"/>
        </w:rPr>
      </w:pPr>
      <w:r w:rsidRPr="00CC43D8">
        <w:rPr>
          <w:color w:val="000000"/>
          <w:sz w:val="28"/>
          <w:szCs w:val="28"/>
        </w:rPr>
        <w:t>1.2.5 Предприятия торговли, общественного питания, бытового обслуживания</w:t>
      </w:r>
      <w:r w:rsidR="005429F2">
        <w:rPr>
          <w:color w:val="000000"/>
          <w:sz w:val="28"/>
          <w:szCs w:val="28"/>
        </w:rPr>
        <w:t>.</w:t>
      </w:r>
    </w:p>
    <w:p w:rsidR="00F46420" w:rsidRPr="00CC43D8" w:rsidRDefault="00F46420" w:rsidP="005429F2">
      <w:pPr>
        <w:pStyle w:val="af2"/>
        <w:spacing w:before="0" w:beforeAutospacing="0" w:after="0" w:afterAutospacing="0"/>
        <w:ind w:firstLine="709"/>
        <w:jc w:val="both"/>
        <w:rPr>
          <w:sz w:val="28"/>
          <w:szCs w:val="28"/>
          <w:lang w:eastAsia="ar-SA" w:bidi="en-US"/>
        </w:rPr>
      </w:pPr>
      <w:r w:rsidRPr="00CC43D8">
        <w:rPr>
          <w:sz w:val="28"/>
          <w:szCs w:val="28"/>
          <w:lang w:eastAsia="ar-SA" w:bidi="en-US"/>
        </w:rPr>
        <w:lastRenderedPageBreak/>
        <w:t>Учреждения торговли в Алексашкинском муниципальном образовании</w:t>
      </w:r>
      <w:r w:rsidRPr="00CC43D8">
        <w:rPr>
          <w:sz w:val="28"/>
          <w:szCs w:val="28"/>
        </w:rPr>
        <w:t xml:space="preserve"> </w:t>
      </w:r>
      <w:r w:rsidRPr="00CC43D8">
        <w:rPr>
          <w:sz w:val="28"/>
          <w:szCs w:val="28"/>
          <w:lang w:eastAsia="ar-SA" w:bidi="en-US"/>
        </w:rPr>
        <w:t>представлены первичной ступенью обслуживания, расположены в жилых кварталах населённых пунктов.</w:t>
      </w:r>
    </w:p>
    <w:p w:rsidR="00F46420" w:rsidRDefault="00F46420" w:rsidP="005429F2">
      <w:pPr>
        <w:pStyle w:val="a6"/>
        <w:ind w:firstLine="709"/>
        <w:jc w:val="both"/>
        <w:rPr>
          <w:rFonts w:ascii="Times New Roman" w:eastAsiaTheme="minorEastAsia" w:hAnsi="Times New Roman"/>
          <w:sz w:val="28"/>
          <w:szCs w:val="28"/>
          <w:lang w:eastAsia="ar-SA" w:bidi="en-US"/>
        </w:rPr>
      </w:pPr>
      <w:r w:rsidRPr="00CC43D8">
        <w:rPr>
          <w:rFonts w:ascii="Times New Roman" w:eastAsiaTheme="minorEastAsia" w:hAnsi="Times New Roman"/>
          <w:sz w:val="28"/>
          <w:szCs w:val="28"/>
          <w:lang w:eastAsia="ar-SA" w:bidi="en-US"/>
        </w:rPr>
        <w:t>Местами бытового обслуживания населения в Алексашкинском муниципальном образовании</w:t>
      </w:r>
      <w:r w:rsidRPr="00CC43D8">
        <w:rPr>
          <w:rFonts w:ascii="Times New Roman" w:eastAsiaTheme="minorEastAsia" w:hAnsi="Times New Roman"/>
          <w:sz w:val="28"/>
          <w:szCs w:val="28"/>
        </w:rPr>
        <w:t xml:space="preserve"> </w:t>
      </w:r>
      <w:r w:rsidRPr="00CC43D8">
        <w:rPr>
          <w:rFonts w:ascii="Times New Roman" w:eastAsiaTheme="minorEastAsia" w:hAnsi="Times New Roman"/>
          <w:sz w:val="28"/>
          <w:szCs w:val="28"/>
          <w:lang w:eastAsia="ar-SA" w:bidi="en-US"/>
        </w:rPr>
        <w:t>является одно отделение почты России.</w:t>
      </w:r>
    </w:p>
    <w:p w:rsidR="005429F2" w:rsidRPr="00CC43D8" w:rsidRDefault="005429F2" w:rsidP="005429F2">
      <w:pPr>
        <w:pStyle w:val="a6"/>
        <w:ind w:firstLine="709"/>
        <w:jc w:val="both"/>
        <w:rPr>
          <w:rFonts w:ascii="Times New Roman" w:hAnsi="Times New Roman"/>
          <w:sz w:val="28"/>
          <w:szCs w:val="28"/>
        </w:rPr>
      </w:pPr>
    </w:p>
    <w:p w:rsidR="00F46420" w:rsidRPr="00CC43D8" w:rsidRDefault="00F46420" w:rsidP="00CC43D8">
      <w:pPr>
        <w:pStyle w:val="a6"/>
        <w:ind w:firstLine="709"/>
        <w:jc w:val="center"/>
        <w:rPr>
          <w:rFonts w:ascii="Times New Roman" w:hAnsi="Times New Roman"/>
          <w:sz w:val="28"/>
          <w:szCs w:val="28"/>
        </w:rPr>
      </w:pPr>
      <w:r w:rsidRPr="00CC43D8">
        <w:rPr>
          <w:rFonts w:ascii="Times New Roman" w:hAnsi="Times New Roman"/>
          <w:sz w:val="28"/>
          <w:szCs w:val="28"/>
        </w:rPr>
        <w:t>Таблица 6 - Общая характеристика объектов хозяйственно-бытового обслуживания</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6823"/>
        <w:gridCol w:w="1758"/>
        <w:gridCol w:w="1371"/>
      </w:tblGrid>
      <w:tr w:rsidR="00F46420" w:rsidRPr="005F68AA" w:rsidTr="00F46420">
        <w:tc>
          <w:tcPr>
            <w:tcW w:w="342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sidRPr="00166A99">
              <w:rPr>
                <w:rFonts w:ascii="Times New Roman" w:hAnsi="Times New Roman"/>
                <w:sz w:val="28"/>
                <w:szCs w:val="28"/>
              </w:rPr>
              <w:t>Показатели</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sidRPr="00166A99">
              <w:rPr>
                <w:rFonts w:ascii="Times New Roman" w:hAnsi="Times New Roman"/>
                <w:sz w:val="28"/>
                <w:szCs w:val="28"/>
              </w:rPr>
              <w:t>Ед. измерения</w:t>
            </w:r>
          </w:p>
        </w:tc>
        <w:tc>
          <w:tcPr>
            <w:tcW w:w="6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Pr>
                <w:rFonts w:ascii="Times New Roman" w:hAnsi="Times New Roman"/>
                <w:sz w:val="28"/>
                <w:szCs w:val="28"/>
              </w:rPr>
              <w:t>2022</w:t>
            </w:r>
          </w:p>
        </w:tc>
      </w:tr>
      <w:tr w:rsidR="00F46420" w:rsidRPr="005F68AA" w:rsidTr="00F46420">
        <w:tc>
          <w:tcPr>
            <w:tcW w:w="342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6420" w:rsidRPr="00166A99" w:rsidRDefault="00F46420" w:rsidP="00CC43D8">
            <w:pPr>
              <w:pStyle w:val="a6"/>
              <w:jc w:val="both"/>
              <w:rPr>
                <w:rFonts w:ascii="Times New Roman" w:hAnsi="Times New Roman"/>
                <w:sz w:val="28"/>
                <w:szCs w:val="28"/>
              </w:rPr>
            </w:pPr>
            <w:r w:rsidRPr="00166A99">
              <w:rPr>
                <w:rFonts w:ascii="Times New Roman" w:hAnsi="Times New Roman"/>
                <w:sz w:val="28"/>
                <w:szCs w:val="28"/>
              </w:rPr>
              <w:t>Количество объектов розничной торговли и общественного питания</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p>
        </w:tc>
        <w:tc>
          <w:tcPr>
            <w:tcW w:w="68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p>
        </w:tc>
      </w:tr>
      <w:tr w:rsidR="00F46420" w:rsidRPr="005F68AA" w:rsidTr="00F46420">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46420" w:rsidRPr="00166A99" w:rsidRDefault="00F46420" w:rsidP="00CC43D8">
            <w:pPr>
              <w:pStyle w:val="a6"/>
              <w:jc w:val="both"/>
              <w:rPr>
                <w:rFonts w:ascii="Times New Roman" w:hAnsi="Times New Roman"/>
                <w:sz w:val="28"/>
                <w:szCs w:val="28"/>
              </w:rPr>
            </w:pPr>
            <w:r w:rsidRPr="00166A99">
              <w:rPr>
                <w:rFonts w:ascii="Times New Roman" w:hAnsi="Times New Roman"/>
                <w:sz w:val="28"/>
                <w:szCs w:val="28"/>
              </w:rPr>
              <w:t>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sidRPr="00166A99">
              <w:rPr>
                <w:rFonts w:ascii="Times New Roman" w:hAnsi="Times New Roman"/>
                <w:sz w:val="28"/>
                <w:szCs w:val="28"/>
              </w:rPr>
              <w:t>единица</w:t>
            </w:r>
          </w:p>
        </w:tc>
        <w:tc>
          <w:tcPr>
            <w:tcW w:w="689"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Pr>
                <w:rFonts w:ascii="Times New Roman" w:hAnsi="Times New Roman"/>
                <w:sz w:val="28"/>
                <w:szCs w:val="28"/>
              </w:rPr>
              <w:t>3</w:t>
            </w:r>
          </w:p>
        </w:tc>
      </w:tr>
      <w:tr w:rsidR="00F46420" w:rsidRPr="005F68AA" w:rsidTr="00F46420">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46420" w:rsidRPr="00166A99" w:rsidRDefault="00F46420" w:rsidP="00CC43D8">
            <w:pPr>
              <w:pStyle w:val="a6"/>
              <w:jc w:val="both"/>
              <w:rPr>
                <w:rFonts w:ascii="Times New Roman" w:hAnsi="Times New Roman"/>
                <w:sz w:val="28"/>
                <w:szCs w:val="28"/>
              </w:rPr>
            </w:pPr>
            <w:r w:rsidRPr="00166A99">
              <w:rPr>
                <w:rFonts w:ascii="Times New Roman" w:hAnsi="Times New Roman"/>
                <w:sz w:val="28"/>
                <w:szCs w:val="28"/>
              </w:rPr>
              <w:t>палатки и киоски</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sidRPr="00166A99">
              <w:rPr>
                <w:rFonts w:ascii="Times New Roman" w:hAnsi="Times New Roman"/>
                <w:sz w:val="28"/>
                <w:szCs w:val="28"/>
              </w:rPr>
              <w:t>единица</w:t>
            </w:r>
          </w:p>
        </w:tc>
        <w:tc>
          <w:tcPr>
            <w:tcW w:w="689"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Pr>
                <w:rFonts w:ascii="Times New Roman" w:hAnsi="Times New Roman"/>
                <w:sz w:val="28"/>
                <w:szCs w:val="28"/>
              </w:rPr>
              <w:t>-</w:t>
            </w:r>
          </w:p>
        </w:tc>
      </w:tr>
      <w:tr w:rsidR="00F46420" w:rsidRPr="005F68AA" w:rsidTr="00F46420">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46420" w:rsidRPr="00166A99" w:rsidRDefault="00F46420" w:rsidP="00CC43D8">
            <w:pPr>
              <w:pStyle w:val="a6"/>
              <w:jc w:val="both"/>
              <w:rPr>
                <w:rFonts w:ascii="Times New Roman" w:hAnsi="Times New Roman"/>
                <w:sz w:val="28"/>
                <w:szCs w:val="28"/>
              </w:rPr>
            </w:pPr>
            <w:r w:rsidRPr="00166A99">
              <w:rPr>
                <w:rFonts w:ascii="Times New Roman" w:hAnsi="Times New Roman"/>
                <w:sz w:val="28"/>
                <w:szCs w:val="28"/>
              </w:rPr>
              <w:t>аптеки и аптечные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sidRPr="00166A99">
              <w:rPr>
                <w:rFonts w:ascii="Times New Roman" w:hAnsi="Times New Roman"/>
                <w:sz w:val="28"/>
                <w:szCs w:val="28"/>
              </w:rPr>
              <w:t>единица</w:t>
            </w:r>
          </w:p>
        </w:tc>
        <w:tc>
          <w:tcPr>
            <w:tcW w:w="689"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Pr>
                <w:rFonts w:ascii="Times New Roman" w:hAnsi="Times New Roman"/>
                <w:sz w:val="28"/>
                <w:szCs w:val="28"/>
              </w:rPr>
              <w:t>1</w:t>
            </w:r>
          </w:p>
        </w:tc>
      </w:tr>
      <w:tr w:rsidR="00F46420" w:rsidRPr="005F68AA" w:rsidTr="00F46420">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46420" w:rsidRPr="00166A99" w:rsidRDefault="00F46420" w:rsidP="00CC43D8">
            <w:pPr>
              <w:pStyle w:val="a6"/>
              <w:jc w:val="both"/>
              <w:rPr>
                <w:rFonts w:ascii="Times New Roman" w:hAnsi="Times New Roman"/>
                <w:sz w:val="28"/>
                <w:szCs w:val="28"/>
              </w:rPr>
            </w:pPr>
            <w:r w:rsidRPr="00166A99">
              <w:rPr>
                <w:rFonts w:ascii="Times New Roman" w:hAnsi="Times New Roman"/>
                <w:sz w:val="28"/>
                <w:szCs w:val="28"/>
              </w:rPr>
              <w:t>специализированные продовольственные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sidRPr="00166A99">
              <w:rPr>
                <w:rFonts w:ascii="Times New Roman" w:hAnsi="Times New Roman"/>
                <w:sz w:val="28"/>
                <w:szCs w:val="28"/>
              </w:rPr>
              <w:t>единица</w:t>
            </w:r>
          </w:p>
        </w:tc>
        <w:tc>
          <w:tcPr>
            <w:tcW w:w="689"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Pr>
                <w:rFonts w:ascii="Times New Roman" w:hAnsi="Times New Roman"/>
                <w:sz w:val="28"/>
                <w:szCs w:val="28"/>
              </w:rPr>
              <w:t>-</w:t>
            </w:r>
          </w:p>
        </w:tc>
      </w:tr>
      <w:tr w:rsidR="00F46420" w:rsidRPr="005F68AA" w:rsidTr="00F46420">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46420" w:rsidRPr="00166A99" w:rsidRDefault="00F46420" w:rsidP="00CC43D8">
            <w:pPr>
              <w:pStyle w:val="a6"/>
              <w:jc w:val="both"/>
              <w:rPr>
                <w:rFonts w:ascii="Times New Roman" w:hAnsi="Times New Roman"/>
                <w:sz w:val="28"/>
                <w:szCs w:val="28"/>
              </w:rPr>
            </w:pPr>
            <w:r w:rsidRPr="00166A99">
              <w:rPr>
                <w:rFonts w:ascii="Times New Roman" w:hAnsi="Times New Roman"/>
                <w:sz w:val="28"/>
                <w:szCs w:val="28"/>
              </w:rPr>
              <w:t>специализированные непродовольственные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sidRPr="00166A99">
              <w:rPr>
                <w:rFonts w:ascii="Times New Roman" w:hAnsi="Times New Roman"/>
                <w:sz w:val="28"/>
                <w:szCs w:val="28"/>
              </w:rPr>
              <w:t>единица</w:t>
            </w:r>
          </w:p>
        </w:tc>
        <w:tc>
          <w:tcPr>
            <w:tcW w:w="689"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Pr>
                <w:rFonts w:ascii="Times New Roman" w:hAnsi="Times New Roman"/>
                <w:sz w:val="28"/>
                <w:szCs w:val="28"/>
              </w:rPr>
              <w:t>-</w:t>
            </w:r>
          </w:p>
        </w:tc>
      </w:tr>
      <w:tr w:rsidR="00F46420" w:rsidRPr="005F68AA" w:rsidTr="00F46420">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46420" w:rsidRPr="00166A99" w:rsidRDefault="00F46420" w:rsidP="00CC43D8">
            <w:pPr>
              <w:pStyle w:val="a6"/>
              <w:jc w:val="both"/>
              <w:rPr>
                <w:rFonts w:ascii="Times New Roman" w:hAnsi="Times New Roman"/>
                <w:sz w:val="28"/>
                <w:szCs w:val="28"/>
              </w:rPr>
            </w:pPr>
            <w:r w:rsidRPr="00166A99">
              <w:rPr>
                <w:rFonts w:ascii="Times New Roman" w:hAnsi="Times New Roman"/>
                <w:sz w:val="28"/>
                <w:szCs w:val="28"/>
              </w:rPr>
              <w:t>прочие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sidRPr="00166A99">
              <w:rPr>
                <w:rFonts w:ascii="Times New Roman" w:hAnsi="Times New Roman"/>
                <w:sz w:val="28"/>
                <w:szCs w:val="28"/>
              </w:rPr>
              <w:t>единица</w:t>
            </w:r>
          </w:p>
        </w:tc>
        <w:tc>
          <w:tcPr>
            <w:tcW w:w="689"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Pr>
                <w:rFonts w:ascii="Times New Roman" w:hAnsi="Times New Roman"/>
                <w:sz w:val="28"/>
                <w:szCs w:val="28"/>
              </w:rPr>
              <w:t>-</w:t>
            </w:r>
          </w:p>
        </w:tc>
      </w:tr>
      <w:tr w:rsidR="00F46420" w:rsidRPr="005F68AA" w:rsidTr="00F46420">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46420" w:rsidRPr="00166A99" w:rsidRDefault="00F46420" w:rsidP="00CC43D8">
            <w:pPr>
              <w:pStyle w:val="a6"/>
              <w:jc w:val="both"/>
              <w:rPr>
                <w:rFonts w:ascii="Times New Roman" w:hAnsi="Times New Roman"/>
                <w:sz w:val="28"/>
                <w:szCs w:val="28"/>
              </w:rPr>
            </w:pPr>
            <w:r w:rsidRPr="00166A99">
              <w:rPr>
                <w:rFonts w:ascii="Times New Roman" w:hAnsi="Times New Roman"/>
                <w:sz w:val="28"/>
                <w:szCs w:val="28"/>
              </w:rPr>
              <w:t>рестораны, кафе, бары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sidRPr="00166A99">
              <w:rPr>
                <w:rFonts w:ascii="Times New Roman" w:hAnsi="Times New Roman"/>
                <w:sz w:val="28"/>
                <w:szCs w:val="28"/>
              </w:rPr>
              <w:t>единица</w:t>
            </w:r>
          </w:p>
        </w:tc>
        <w:tc>
          <w:tcPr>
            <w:tcW w:w="689"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Pr>
                <w:rFonts w:ascii="Times New Roman" w:hAnsi="Times New Roman"/>
                <w:sz w:val="28"/>
                <w:szCs w:val="28"/>
              </w:rPr>
              <w:t>-</w:t>
            </w:r>
          </w:p>
        </w:tc>
      </w:tr>
      <w:tr w:rsidR="00F46420" w:rsidRPr="005F68AA" w:rsidTr="00F46420">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46420" w:rsidRPr="00166A99" w:rsidRDefault="00F46420" w:rsidP="00CC43D8">
            <w:pPr>
              <w:pStyle w:val="a6"/>
              <w:jc w:val="both"/>
              <w:rPr>
                <w:rFonts w:ascii="Times New Roman" w:hAnsi="Times New Roman"/>
                <w:sz w:val="28"/>
                <w:szCs w:val="28"/>
              </w:rPr>
            </w:pPr>
            <w:r w:rsidRPr="00166A99">
              <w:rPr>
                <w:rFonts w:ascii="Times New Roman" w:hAnsi="Times New Roman"/>
                <w:sz w:val="28"/>
                <w:szCs w:val="28"/>
              </w:rPr>
              <w:t>минимаркеты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sidRPr="00166A99">
              <w:rPr>
                <w:rFonts w:ascii="Times New Roman" w:hAnsi="Times New Roman"/>
                <w:sz w:val="28"/>
                <w:szCs w:val="28"/>
              </w:rPr>
              <w:t>единица</w:t>
            </w:r>
          </w:p>
        </w:tc>
        <w:tc>
          <w:tcPr>
            <w:tcW w:w="689"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F46420" w:rsidRPr="00166A99" w:rsidRDefault="00F46420" w:rsidP="00CC43D8">
            <w:pPr>
              <w:pStyle w:val="a6"/>
              <w:jc w:val="center"/>
              <w:rPr>
                <w:rFonts w:ascii="Times New Roman" w:hAnsi="Times New Roman"/>
                <w:sz w:val="28"/>
                <w:szCs w:val="28"/>
              </w:rPr>
            </w:pPr>
            <w:r>
              <w:rPr>
                <w:rFonts w:ascii="Times New Roman" w:hAnsi="Times New Roman"/>
                <w:sz w:val="28"/>
                <w:szCs w:val="28"/>
              </w:rPr>
              <w:t>-</w:t>
            </w:r>
          </w:p>
        </w:tc>
      </w:tr>
    </w:tbl>
    <w:p w:rsidR="00F46420" w:rsidRDefault="00F46420" w:rsidP="00F46420">
      <w:pPr>
        <w:pStyle w:val="af2"/>
        <w:spacing w:before="240" w:beforeAutospacing="0" w:after="0" w:afterAutospacing="0"/>
        <w:jc w:val="center"/>
        <w:rPr>
          <w:b/>
          <w:color w:val="000000"/>
          <w:sz w:val="28"/>
          <w:szCs w:val="28"/>
          <w:u w:val="single"/>
        </w:rPr>
      </w:pPr>
      <w:r>
        <w:rPr>
          <w:color w:val="000000"/>
          <w:sz w:val="28"/>
          <w:szCs w:val="28"/>
        </w:rPr>
        <w:t>Таблица 7 - Прочие объекты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380"/>
        <w:gridCol w:w="3163"/>
      </w:tblGrid>
      <w:tr w:rsidR="00F46420" w:rsidRPr="00E74EDF" w:rsidTr="00F46420">
        <w:tc>
          <w:tcPr>
            <w:tcW w:w="594" w:type="dxa"/>
            <w:shd w:val="clear" w:color="auto" w:fill="auto"/>
            <w:vAlign w:val="center"/>
          </w:tcPr>
          <w:p w:rsidR="00F46420" w:rsidRPr="00166A99" w:rsidRDefault="00F46420" w:rsidP="00CC43D8">
            <w:pPr>
              <w:pStyle w:val="a6"/>
              <w:jc w:val="center"/>
              <w:rPr>
                <w:rFonts w:ascii="Times New Roman" w:hAnsi="Times New Roman"/>
                <w:sz w:val="28"/>
                <w:szCs w:val="28"/>
                <w:lang w:eastAsia="en-US"/>
              </w:rPr>
            </w:pPr>
            <w:r w:rsidRPr="00166A99">
              <w:rPr>
                <w:rFonts w:ascii="Times New Roman" w:hAnsi="Times New Roman"/>
                <w:sz w:val="28"/>
                <w:szCs w:val="28"/>
                <w:lang w:eastAsia="en-US"/>
              </w:rPr>
              <w:t>№ п/п</w:t>
            </w:r>
          </w:p>
        </w:tc>
        <w:tc>
          <w:tcPr>
            <w:tcW w:w="6380" w:type="dxa"/>
            <w:shd w:val="clear" w:color="auto" w:fill="auto"/>
            <w:vAlign w:val="center"/>
          </w:tcPr>
          <w:p w:rsidR="00F46420" w:rsidRPr="00166A99" w:rsidRDefault="00F46420" w:rsidP="00CC43D8">
            <w:pPr>
              <w:pStyle w:val="a6"/>
              <w:jc w:val="center"/>
              <w:rPr>
                <w:rFonts w:ascii="Times New Roman" w:hAnsi="Times New Roman"/>
                <w:sz w:val="28"/>
                <w:szCs w:val="28"/>
                <w:lang w:eastAsia="en-US"/>
              </w:rPr>
            </w:pPr>
            <w:r w:rsidRPr="00166A99">
              <w:rPr>
                <w:rFonts w:ascii="Times New Roman" w:hAnsi="Times New Roman"/>
                <w:sz w:val="28"/>
                <w:szCs w:val="28"/>
                <w:lang w:eastAsia="en-US"/>
              </w:rPr>
              <w:t>Наименование объекта</w:t>
            </w:r>
          </w:p>
        </w:tc>
        <w:tc>
          <w:tcPr>
            <w:tcW w:w="3163" w:type="dxa"/>
            <w:shd w:val="clear" w:color="auto" w:fill="auto"/>
            <w:vAlign w:val="center"/>
          </w:tcPr>
          <w:p w:rsidR="00F46420" w:rsidRPr="00166A99" w:rsidRDefault="00F46420" w:rsidP="00CC43D8">
            <w:pPr>
              <w:pStyle w:val="a6"/>
              <w:jc w:val="center"/>
              <w:rPr>
                <w:rFonts w:ascii="Times New Roman" w:hAnsi="Times New Roman"/>
                <w:sz w:val="28"/>
                <w:szCs w:val="28"/>
                <w:lang w:eastAsia="en-US"/>
              </w:rPr>
            </w:pPr>
            <w:r w:rsidRPr="00166A99">
              <w:rPr>
                <w:rFonts w:ascii="Times New Roman" w:hAnsi="Times New Roman"/>
                <w:sz w:val="28"/>
                <w:szCs w:val="28"/>
                <w:lang w:eastAsia="en-US"/>
              </w:rPr>
              <w:t>Адрес</w:t>
            </w:r>
          </w:p>
          <w:p w:rsidR="00F46420" w:rsidRPr="00166A99" w:rsidRDefault="00F46420" w:rsidP="00CC43D8">
            <w:pPr>
              <w:pStyle w:val="a6"/>
              <w:jc w:val="center"/>
              <w:rPr>
                <w:rFonts w:ascii="Times New Roman" w:hAnsi="Times New Roman"/>
                <w:sz w:val="28"/>
                <w:szCs w:val="28"/>
                <w:lang w:eastAsia="en-US"/>
              </w:rPr>
            </w:pPr>
          </w:p>
        </w:tc>
      </w:tr>
      <w:tr w:rsidR="00F46420" w:rsidRPr="00E74EDF" w:rsidTr="00F46420">
        <w:tc>
          <w:tcPr>
            <w:tcW w:w="594" w:type="dxa"/>
            <w:shd w:val="clear" w:color="auto" w:fill="auto"/>
            <w:vAlign w:val="center"/>
          </w:tcPr>
          <w:p w:rsidR="00F46420" w:rsidRPr="00166A99" w:rsidRDefault="00F46420" w:rsidP="00CC43D8">
            <w:pPr>
              <w:pStyle w:val="a6"/>
              <w:rPr>
                <w:rFonts w:ascii="Times New Roman" w:hAnsi="Times New Roman"/>
                <w:sz w:val="28"/>
                <w:szCs w:val="28"/>
                <w:lang w:eastAsia="en-US"/>
              </w:rPr>
            </w:pPr>
            <w:r w:rsidRPr="00166A99">
              <w:rPr>
                <w:rFonts w:ascii="Times New Roman" w:hAnsi="Times New Roman"/>
                <w:sz w:val="28"/>
                <w:szCs w:val="28"/>
                <w:lang w:eastAsia="en-US"/>
              </w:rPr>
              <w:t>1</w:t>
            </w:r>
          </w:p>
        </w:tc>
        <w:tc>
          <w:tcPr>
            <w:tcW w:w="6380" w:type="dxa"/>
            <w:shd w:val="clear" w:color="auto" w:fill="auto"/>
            <w:vAlign w:val="center"/>
          </w:tcPr>
          <w:p w:rsidR="00F46420" w:rsidRPr="00166A99" w:rsidRDefault="00F46420" w:rsidP="00CC43D8">
            <w:pPr>
              <w:pStyle w:val="a6"/>
              <w:rPr>
                <w:rFonts w:ascii="Times New Roman" w:hAnsi="Times New Roman"/>
                <w:sz w:val="28"/>
                <w:szCs w:val="28"/>
              </w:rPr>
            </w:pPr>
            <w:r w:rsidRPr="00166A99">
              <w:rPr>
                <w:rFonts w:ascii="Times New Roman" w:hAnsi="Times New Roman"/>
                <w:sz w:val="28"/>
                <w:szCs w:val="28"/>
                <w:lang w:eastAsia="en-US"/>
              </w:rPr>
              <w:t>Отд</w:t>
            </w:r>
            <w:r>
              <w:rPr>
                <w:rFonts w:ascii="Times New Roman" w:hAnsi="Times New Roman"/>
                <w:sz w:val="28"/>
                <w:szCs w:val="28"/>
                <w:lang w:eastAsia="en-US"/>
              </w:rPr>
              <w:t>еление почтовой связи с. Алексашкино</w:t>
            </w:r>
            <w:r w:rsidRPr="00166A99">
              <w:rPr>
                <w:rFonts w:ascii="Times New Roman" w:hAnsi="Times New Roman"/>
                <w:sz w:val="28"/>
                <w:szCs w:val="28"/>
                <w:lang w:eastAsia="en-US"/>
              </w:rPr>
              <w:t xml:space="preserve"> </w:t>
            </w:r>
            <w:r>
              <w:rPr>
                <w:rFonts w:ascii="Times New Roman" w:hAnsi="Times New Roman"/>
                <w:sz w:val="28"/>
                <w:szCs w:val="28"/>
                <w:lang w:eastAsia="en-US"/>
              </w:rPr>
              <w:t xml:space="preserve">  413324 – </w:t>
            </w:r>
            <w:r w:rsidRPr="00166A99">
              <w:rPr>
                <w:rFonts w:ascii="Times New Roman" w:hAnsi="Times New Roman"/>
                <w:sz w:val="28"/>
                <w:szCs w:val="28"/>
                <w:lang w:eastAsia="en-US"/>
              </w:rPr>
              <w:t>«Почта России»</w:t>
            </w:r>
          </w:p>
        </w:tc>
        <w:tc>
          <w:tcPr>
            <w:tcW w:w="3163" w:type="dxa"/>
            <w:shd w:val="clear" w:color="auto" w:fill="auto"/>
          </w:tcPr>
          <w:p w:rsidR="00F46420" w:rsidRPr="00166A99" w:rsidRDefault="00F46420" w:rsidP="005429F2">
            <w:pPr>
              <w:pStyle w:val="a6"/>
              <w:rPr>
                <w:rFonts w:ascii="Times New Roman" w:hAnsi="Times New Roman"/>
                <w:sz w:val="28"/>
                <w:szCs w:val="28"/>
              </w:rPr>
            </w:pPr>
            <w:r w:rsidRPr="00166A99">
              <w:rPr>
                <w:rFonts w:ascii="Times New Roman" w:hAnsi="Times New Roman"/>
                <w:sz w:val="28"/>
                <w:szCs w:val="28"/>
              </w:rPr>
              <w:t xml:space="preserve">с. </w:t>
            </w:r>
            <w:r>
              <w:rPr>
                <w:rFonts w:ascii="Times New Roman" w:hAnsi="Times New Roman"/>
                <w:sz w:val="28"/>
                <w:szCs w:val="28"/>
              </w:rPr>
              <w:t>Алексашкино</w:t>
            </w:r>
            <w:r>
              <w:rPr>
                <w:rFonts w:ascii="Times New Roman" w:hAnsi="Times New Roman"/>
                <w:kern w:val="2"/>
                <w:sz w:val="28"/>
                <w:szCs w:val="28"/>
              </w:rPr>
              <w:t>, ул. Им. Ленина</w:t>
            </w:r>
            <w:r w:rsidRPr="00166A99">
              <w:rPr>
                <w:rFonts w:ascii="Times New Roman" w:hAnsi="Times New Roman"/>
                <w:kern w:val="2"/>
                <w:sz w:val="28"/>
                <w:szCs w:val="28"/>
              </w:rPr>
              <w:t xml:space="preserve">, </w:t>
            </w:r>
            <w:r>
              <w:rPr>
                <w:rFonts w:ascii="Times New Roman" w:hAnsi="Times New Roman"/>
                <w:kern w:val="2"/>
                <w:sz w:val="28"/>
                <w:szCs w:val="28"/>
              </w:rPr>
              <w:t>24А</w:t>
            </w:r>
          </w:p>
        </w:tc>
      </w:tr>
      <w:tr w:rsidR="00F46420" w:rsidRPr="00E74EDF" w:rsidTr="00F46420">
        <w:tc>
          <w:tcPr>
            <w:tcW w:w="594" w:type="dxa"/>
            <w:shd w:val="clear" w:color="auto" w:fill="auto"/>
            <w:vAlign w:val="center"/>
          </w:tcPr>
          <w:p w:rsidR="00F46420" w:rsidRPr="00166A99" w:rsidRDefault="00F46420" w:rsidP="00CC43D8">
            <w:pPr>
              <w:pStyle w:val="a6"/>
              <w:rPr>
                <w:rFonts w:ascii="Times New Roman" w:hAnsi="Times New Roman"/>
                <w:sz w:val="28"/>
                <w:szCs w:val="28"/>
                <w:lang w:eastAsia="en-US"/>
              </w:rPr>
            </w:pPr>
            <w:r>
              <w:rPr>
                <w:rFonts w:ascii="Times New Roman" w:hAnsi="Times New Roman"/>
                <w:sz w:val="28"/>
                <w:szCs w:val="28"/>
                <w:lang w:eastAsia="en-US"/>
              </w:rPr>
              <w:t>2</w:t>
            </w:r>
          </w:p>
        </w:tc>
        <w:tc>
          <w:tcPr>
            <w:tcW w:w="6380" w:type="dxa"/>
            <w:shd w:val="clear" w:color="auto" w:fill="auto"/>
            <w:vAlign w:val="center"/>
          </w:tcPr>
          <w:p w:rsidR="00F46420" w:rsidRPr="00166A99" w:rsidRDefault="00F46420" w:rsidP="00CC43D8">
            <w:pPr>
              <w:pStyle w:val="a6"/>
              <w:rPr>
                <w:rFonts w:ascii="Times New Roman" w:hAnsi="Times New Roman"/>
                <w:sz w:val="28"/>
                <w:szCs w:val="28"/>
              </w:rPr>
            </w:pPr>
            <w:r>
              <w:rPr>
                <w:rFonts w:ascii="Times New Roman" w:hAnsi="Times New Roman"/>
                <w:sz w:val="28"/>
                <w:szCs w:val="28"/>
              </w:rPr>
              <w:t>Приход</w:t>
            </w:r>
          </w:p>
        </w:tc>
        <w:tc>
          <w:tcPr>
            <w:tcW w:w="3163" w:type="dxa"/>
            <w:shd w:val="clear" w:color="auto" w:fill="auto"/>
          </w:tcPr>
          <w:p w:rsidR="00F46420" w:rsidRPr="00166A99" w:rsidRDefault="00F46420" w:rsidP="00CC43D8">
            <w:pPr>
              <w:pStyle w:val="a6"/>
              <w:rPr>
                <w:rFonts w:ascii="Times New Roman" w:hAnsi="Times New Roman"/>
                <w:sz w:val="28"/>
                <w:szCs w:val="28"/>
              </w:rPr>
            </w:pPr>
            <w:r w:rsidRPr="00166A99">
              <w:rPr>
                <w:rFonts w:ascii="Times New Roman" w:hAnsi="Times New Roman"/>
                <w:sz w:val="28"/>
                <w:szCs w:val="28"/>
              </w:rPr>
              <w:t xml:space="preserve">с. </w:t>
            </w:r>
            <w:r>
              <w:rPr>
                <w:rFonts w:ascii="Times New Roman" w:hAnsi="Times New Roman"/>
                <w:sz w:val="28"/>
                <w:szCs w:val="28"/>
              </w:rPr>
              <w:t>Алексашкино</w:t>
            </w:r>
            <w:r>
              <w:rPr>
                <w:rFonts w:ascii="Times New Roman" w:hAnsi="Times New Roman"/>
                <w:kern w:val="2"/>
                <w:sz w:val="28"/>
                <w:szCs w:val="28"/>
              </w:rPr>
              <w:t>, ул.Им. Ленина</w:t>
            </w:r>
            <w:r w:rsidRPr="00166A99">
              <w:rPr>
                <w:rFonts w:ascii="Times New Roman" w:hAnsi="Times New Roman"/>
                <w:kern w:val="2"/>
                <w:sz w:val="28"/>
                <w:szCs w:val="28"/>
              </w:rPr>
              <w:t xml:space="preserve">, </w:t>
            </w:r>
            <w:r>
              <w:rPr>
                <w:rFonts w:ascii="Times New Roman" w:hAnsi="Times New Roman"/>
                <w:kern w:val="2"/>
                <w:sz w:val="28"/>
                <w:szCs w:val="28"/>
              </w:rPr>
              <w:t>24А</w:t>
            </w:r>
          </w:p>
        </w:tc>
      </w:tr>
    </w:tbl>
    <w:p w:rsidR="00F46420" w:rsidRPr="00CC43D8" w:rsidRDefault="00F46420" w:rsidP="00CC43D8">
      <w:pPr>
        <w:spacing w:after="0" w:line="240" w:lineRule="auto"/>
        <w:jc w:val="both"/>
        <w:rPr>
          <w:rFonts w:ascii="Times New Roman" w:hAnsi="Times New Roman" w:cs="Times New Roman"/>
          <w:sz w:val="28"/>
          <w:szCs w:val="28"/>
        </w:rPr>
      </w:pPr>
    </w:p>
    <w:p w:rsidR="005429F2" w:rsidRDefault="00F46420" w:rsidP="005429F2">
      <w:pPr>
        <w:pStyle w:val="af6"/>
        <w:ind w:firstLine="709"/>
        <w:rPr>
          <w:sz w:val="28"/>
          <w:szCs w:val="28"/>
          <w:lang w:val="ru-RU"/>
        </w:rPr>
      </w:pPr>
      <w:r w:rsidRPr="00DF5F82">
        <w:rPr>
          <w:sz w:val="28"/>
          <w:szCs w:val="28"/>
          <w:lang w:val="ru-RU"/>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Основными направлениями по развитию сети объектов торговли, общественного питания и бы</w:t>
      </w:r>
      <w:r>
        <w:rPr>
          <w:sz w:val="28"/>
          <w:szCs w:val="28"/>
          <w:lang w:val="ru-RU"/>
        </w:rPr>
        <w:t>тового обслуживания в Алексашкинском</w:t>
      </w:r>
      <w:r w:rsidRPr="00DF5F82">
        <w:rPr>
          <w:sz w:val="28"/>
          <w:szCs w:val="28"/>
          <w:lang w:val="ru-RU"/>
        </w:rPr>
        <w:t xml:space="preserve"> муниципальном образовании являются создание условий для расширения перечня предлагаемых товаров и услуг, организация сезонной и ярмарочной торговли в строго отведенных местах.</w:t>
      </w:r>
      <w:r w:rsidRPr="00B75835">
        <w:rPr>
          <w:sz w:val="28"/>
          <w:szCs w:val="28"/>
          <w:lang w:val="ru-RU"/>
        </w:rPr>
        <w:t xml:space="preserve"> </w:t>
      </w:r>
    </w:p>
    <w:p w:rsidR="005429F2" w:rsidRDefault="005429F2" w:rsidP="005429F2">
      <w:pPr>
        <w:pStyle w:val="af6"/>
        <w:ind w:firstLine="851"/>
        <w:rPr>
          <w:sz w:val="28"/>
          <w:szCs w:val="28"/>
          <w:lang w:val="ru-RU"/>
        </w:rPr>
      </w:pPr>
    </w:p>
    <w:p w:rsidR="00F46420" w:rsidRPr="005429F2" w:rsidRDefault="00CC43D8" w:rsidP="005429F2">
      <w:pPr>
        <w:pStyle w:val="af6"/>
        <w:ind w:firstLine="709"/>
        <w:jc w:val="center"/>
        <w:rPr>
          <w:sz w:val="28"/>
          <w:szCs w:val="28"/>
          <w:lang w:val="ru-RU"/>
        </w:rPr>
      </w:pPr>
      <w:r w:rsidRPr="005429F2">
        <w:rPr>
          <w:sz w:val="28"/>
          <w:szCs w:val="28"/>
          <w:lang w:val="ru-RU"/>
        </w:rPr>
        <w:t xml:space="preserve">1.3 </w:t>
      </w:r>
      <w:r w:rsidR="00F46420" w:rsidRPr="005429F2">
        <w:rPr>
          <w:sz w:val="28"/>
          <w:szCs w:val="28"/>
          <w:lang w:val="ru-RU"/>
        </w:rPr>
        <w:t>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F46420" w:rsidRPr="00CC43D8" w:rsidRDefault="00F46420" w:rsidP="00CC43D8">
      <w:pPr>
        <w:pStyle w:val="a6"/>
        <w:jc w:val="center"/>
        <w:rPr>
          <w:rFonts w:ascii="Times New Roman" w:hAnsi="Times New Roman"/>
          <w:sz w:val="28"/>
          <w:szCs w:val="28"/>
        </w:rPr>
      </w:pPr>
    </w:p>
    <w:p w:rsidR="00F46420" w:rsidRDefault="00F46420" w:rsidP="00CC43D8">
      <w:pPr>
        <w:pStyle w:val="a6"/>
        <w:jc w:val="center"/>
        <w:rPr>
          <w:rFonts w:ascii="Times New Roman" w:hAnsi="Times New Roman"/>
          <w:sz w:val="28"/>
          <w:szCs w:val="28"/>
        </w:rPr>
      </w:pPr>
      <w:r w:rsidRPr="00CC43D8">
        <w:rPr>
          <w:rFonts w:ascii="Times New Roman" w:hAnsi="Times New Roman"/>
          <w:sz w:val="28"/>
          <w:szCs w:val="28"/>
        </w:rPr>
        <w:t>Таблица 8 – Прогнозный спрос на услуги социальной инфраструктуры</w:t>
      </w:r>
      <w:r w:rsidR="005429F2">
        <w:rPr>
          <w:rFonts w:ascii="Times New Roman" w:hAnsi="Times New Roman"/>
          <w:sz w:val="28"/>
          <w:szCs w:val="28"/>
        </w:rPr>
        <w:t xml:space="preserve"> </w:t>
      </w:r>
      <w:r w:rsidRPr="00CC43D8">
        <w:rPr>
          <w:rFonts w:ascii="Times New Roman" w:hAnsi="Times New Roman"/>
          <w:sz w:val="28"/>
          <w:szCs w:val="28"/>
        </w:rPr>
        <w:t>Питерского муниципального образования (перспективная численность населения 960)</w:t>
      </w:r>
    </w:p>
    <w:p w:rsidR="005429F2" w:rsidRDefault="005429F2" w:rsidP="00CC43D8">
      <w:pPr>
        <w:pStyle w:val="a6"/>
        <w:jc w:val="center"/>
        <w:rPr>
          <w:rFonts w:ascii="Times New Roman" w:hAnsi="Times New Roman"/>
          <w:sz w:val="28"/>
          <w:szCs w:val="28"/>
        </w:rPr>
      </w:pPr>
    </w:p>
    <w:p w:rsidR="005429F2" w:rsidRPr="00CC43D8" w:rsidRDefault="005429F2" w:rsidP="00CC43D8">
      <w:pPr>
        <w:pStyle w:val="a6"/>
        <w:jc w:val="cente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
        <w:gridCol w:w="2120"/>
        <w:gridCol w:w="1388"/>
        <w:gridCol w:w="1897"/>
        <w:gridCol w:w="1332"/>
        <w:gridCol w:w="1313"/>
        <w:gridCol w:w="1607"/>
      </w:tblGrid>
      <w:tr w:rsidR="00F46420" w:rsidRPr="00CC43D8" w:rsidTr="005429F2">
        <w:tc>
          <w:tcPr>
            <w:tcW w:w="258" w:type="pct"/>
            <w:vMerge w:val="restar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 п/п</w:t>
            </w:r>
          </w:p>
        </w:tc>
        <w:tc>
          <w:tcPr>
            <w:tcW w:w="1320" w:type="pct"/>
            <w:vMerge w:val="restar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Наименование</w:t>
            </w:r>
          </w:p>
        </w:tc>
        <w:tc>
          <w:tcPr>
            <w:tcW w:w="616" w:type="pct"/>
            <w:vMerge w:val="restar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Ед. измерения</w:t>
            </w:r>
          </w:p>
        </w:tc>
        <w:tc>
          <w:tcPr>
            <w:tcW w:w="885" w:type="pct"/>
            <w:vMerge w:val="restart"/>
            <w:shd w:val="clear" w:color="auto" w:fill="auto"/>
            <w:vAlign w:val="center"/>
          </w:tcPr>
          <w:p w:rsidR="00F46420" w:rsidRPr="00CC43D8" w:rsidRDefault="00F46420" w:rsidP="005429F2">
            <w:pPr>
              <w:pStyle w:val="a6"/>
              <w:rPr>
                <w:rFonts w:ascii="Times New Roman" w:hAnsi="Times New Roman" w:cs="Times New Roman"/>
                <w:sz w:val="28"/>
                <w:szCs w:val="28"/>
              </w:rPr>
            </w:pPr>
            <w:r w:rsidRPr="00CC43D8">
              <w:rPr>
                <w:rFonts w:ascii="Times New Roman" w:hAnsi="Times New Roman" w:cs="Times New Roman"/>
                <w:sz w:val="28"/>
                <w:szCs w:val="28"/>
              </w:rPr>
              <w:t>Принятые нормативы (Нормативы градостроительного проектирования приложение №6 таб. 1,</w:t>
            </w:r>
            <w:r w:rsidR="005429F2">
              <w:rPr>
                <w:rFonts w:ascii="Times New Roman" w:hAnsi="Times New Roman" w:cs="Times New Roman"/>
                <w:sz w:val="28"/>
                <w:szCs w:val="28"/>
              </w:rPr>
              <w:t xml:space="preserve"> </w:t>
            </w:r>
            <w:r w:rsidRPr="00CC43D8">
              <w:rPr>
                <w:rFonts w:ascii="Times New Roman" w:hAnsi="Times New Roman" w:cs="Times New Roman"/>
                <w:sz w:val="28"/>
                <w:szCs w:val="28"/>
              </w:rPr>
              <w:t>СНиП 2.07.01.89*)</w:t>
            </w:r>
          </w:p>
        </w:tc>
        <w:tc>
          <w:tcPr>
            <w:tcW w:w="590" w:type="pct"/>
            <w:vMerge w:val="restar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Нормативная потребность</w:t>
            </w:r>
          </w:p>
        </w:tc>
        <w:tc>
          <w:tcPr>
            <w:tcW w:w="1330" w:type="pct"/>
            <w:gridSpan w:val="2"/>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В том числе:</w:t>
            </w:r>
          </w:p>
        </w:tc>
      </w:tr>
      <w:tr w:rsidR="00F46420" w:rsidRPr="00CC43D8" w:rsidTr="005429F2">
        <w:tc>
          <w:tcPr>
            <w:tcW w:w="258" w:type="pct"/>
            <w:vMerge/>
            <w:shd w:val="clear" w:color="auto" w:fill="auto"/>
          </w:tcPr>
          <w:p w:rsidR="00F46420" w:rsidRPr="00CC43D8" w:rsidRDefault="00F46420" w:rsidP="00F46420">
            <w:pPr>
              <w:pStyle w:val="a6"/>
              <w:rPr>
                <w:rFonts w:ascii="Times New Roman" w:hAnsi="Times New Roman" w:cs="Times New Roman"/>
                <w:sz w:val="28"/>
                <w:szCs w:val="28"/>
              </w:rPr>
            </w:pPr>
          </w:p>
        </w:tc>
        <w:tc>
          <w:tcPr>
            <w:tcW w:w="1320" w:type="pct"/>
            <w:vMerge/>
            <w:shd w:val="clear" w:color="auto" w:fill="auto"/>
          </w:tcPr>
          <w:p w:rsidR="00F46420" w:rsidRPr="00CC43D8" w:rsidRDefault="00F46420" w:rsidP="00F46420">
            <w:pPr>
              <w:pStyle w:val="a6"/>
              <w:rPr>
                <w:rFonts w:ascii="Times New Roman" w:hAnsi="Times New Roman" w:cs="Times New Roman"/>
                <w:sz w:val="28"/>
                <w:szCs w:val="28"/>
              </w:rPr>
            </w:pPr>
          </w:p>
        </w:tc>
        <w:tc>
          <w:tcPr>
            <w:tcW w:w="616" w:type="pct"/>
            <w:vMerge/>
            <w:shd w:val="clear" w:color="auto" w:fill="auto"/>
          </w:tcPr>
          <w:p w:rsidR="00F46420" w:rsidRPr="00CC43D8" w:rsidRDefault="00F46420" w:rsidP="00F46420">
            <w:pPr>
              <w:pStyle w:val="a6"/>
              <w:rPr>
                <w:rFonts w:ascii="Times New Roman" w:hAnsi="Times New Roman" w:cs="Times New Roman"/>
                <w:sz w:val="28"/>
                <w:szCs w:val="28"/>
              </w:rPr>
            </w:pPr>
          </w:p>
        </w:tc>
        <w:tc>
          <w:tcPr>
            <w:tcW w:w="885" w:type="pct"/>
            <w:vMerge/>
            <w:shd w:val="clear" w:color="auto" w:fill="auto"/>
          </w:tcPr>
          <w:p w:rsidR="00F46420" w:rsidRPr="00CC43D8" w:rsidRDefault="00F46420" w:rsidP="00F46420">
            <w:pPr>
              <w:pStyle w:val="a6"/>
              <w:rPr>
                <w:rFonts w:ascii="Times New Roman" w:hAnsi="Times New Roman" w:cs="Times New Roman"/>
                <w:sz w:val="28"/>
                <w:szCs w:val="28"/>
              </w:rPr>
            </w:pPr>
          </w:p>
        </w:tc>
        <w:tc>
          <w:tcPr>
            <w:tcW w:w="590" w:type="pct"/>
            <w:vMerge/>
            <w:shd w:val="clear" w:color="auto" w:fill="auto"/>
          </w:tcPr>
          <w:p w:rsidR="00F46420" w:rsidRPr="00CC43D8" w:rsidRDefault="00F46420" w:rsidP="00F46420">
            <w:pPr>
              <w:pStyle w:val="a6"/>
              <w:rPr>
                <w:rFonts w:ascii="Times New Roman" w:hAnsi="Times New Roman" w:cs="Times New Roman"/>
                <w:sz w:val="28"/>
                <w:szCs w:val="28"/>
              </w:rPr>
            </w:pP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Сохраняемая</w:t>
            </w:r>
          </w:p>
        </w:tc>
        <w:tc>
          <w:tcPr>
            <w:tcW w:w="718"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Требуется запроектировать</w:t>
            </w:r>
          </w:p>
        </w:tc>
      </w:tr>
      <w:tr w:rsidR="00F46420" w:rsidRPr="00CC43D8" w:rsidTr="005429F2">
        <w:tc>
          <w:tcPr>
            <w:tcW w:w="5000" w:type="pct"/>
            <w:gridSpan w:val="7"/>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Учреждения образования</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Детские дошкольные учреждения (дети с 1 до 6 лет)</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мест</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28 мест на 1 тыс. чел.</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27</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128</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2</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Общеобразовательные школы (дети от 7 до 17 лет)</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мест</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111 мест на 1 тыс. чел.</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106</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380</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rPr>
          <w:trHeight w:val="459"/>
        </w:trPr>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3</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Внешкольные учреждения</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мест</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10% от общего числа школьников</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10</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0</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5000" w:type="pct"/>
            <w:gridSpan w:val="7"/>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Учреждения здравоохранения</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4</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Стационарные больницы для взрослых</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коек</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10,2 койко-мест на 1 тыс. постоянного населения</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10</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0</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5</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Амбулаторно-поликлиническая сеть без стационаров, для постоянного населения</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посещений в смену</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18,15 на 1 тыс. постоянного населения</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17</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16</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6</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Аптеки</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ед.</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 на 6 тыс. населения</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7</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 xml:space="preserve">Станции скорой медицинской помощи, </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автомобилей</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0,1 на 1 тыс. населения</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0</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0</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5000" w:type="pct"/>
            <w:gridSpan w:val="7"/>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Учреждения культуры</w:t>
            </w:r>
          </w:p>
        </w:tc>
      </w:tr>
      <w:tr w:rsidR="00F46420" w:rsidRPr="00CC43D8" w:rsidTr="005429F2">
        <w:tc>
          <w:tcPr>
            <w:tcW w:w="258" w:type="pct"/>
            <w:vMerge w:val="restar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lastRenderedPageBreak/>
              <w:t>8</w:t>
            </w:r>
          </w:p>
        </w:tc>
        <w:tc>
          <w:tcPr>
            <w:tcW w:w="1320" w:type="pct"/>
            <w:vMerge w:val="restar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Библиотеки</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тыс. ед. хранения</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4,5 на 1 тыс. населения</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4,32</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7,055</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258" w:type="pct"/>
            <w:vMerge/>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p>
        </w:tc>
        <w:tc>
          <w:tcPr>
            <w:tcW w:w="1320" w:type="pct"/>
            <w:vMerge/>
            <w:shd w:val="clear" w:color="auto" w:fill="auto"/>
            <w:vAlign w:val="center"/>
          </w:tcPr>
          <w:p w:rsidR="00F46420" w:rsidRPr="00CC43D8" w:rsidRDefault="00F46420" w:rsidP="00F46420">
            <w:pPr>
              <w:pStyle w:val="a6"/>
              <w:rPr>
                <w:rFonts w:ascii="Times New Roman" w:hAnsi="Times New Roman" w:cs="Times New Roman"/>
                <w:sz w:val="28"/>
                <w:szCs w:val="28"/>
              </w:rPr>
            </w:pP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мест</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3 на 1 тыс. населения</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2,8</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9</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Клубы или учреждения клубного типа</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зрительные места</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80 на 1 тыс. жителей</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77</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300</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5000" w:type="pct"/>
            <w:gridSpan w:val="7"/>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Спортивные сооружения</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10</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Территории физкультурно-спортивных сооружений</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га</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0,7 на 1 тыс. чел.</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0,7</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11</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Спортивные залы общего пользования</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м</w:t>
            </w:r>
            <w:r w:rsidRPr="00CC43D8">
              <w:rPr>
                <w:rFonts w:ascii="Times New Roman" w:hAnsi="Times New Roman" w:cs="Times New Roman"/>
                <w:sz w:val="28"/>
                <w:szCs w:val="28"/>
                <w:vertAlign w:val="superscript"/>
              </w:rPr>
              <w:t>2</w:t>
            </w:r>
            <w:r w:rsidRPr="00CC43D8">
              <w:rPr>
                <w:rFonts w:ascii="Times New Roman" w:hAnsi="Times New Roman" w:cs="Times New Roman"/>
                <w:sz w:val="28"/>
                <w:szCs w:val="28"/>
              </w:rPr>
              <w:t xml:space="preserve"> пола</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80 на 1 тыс. чел.</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77</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12</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Спортивно-тренажерный зал повседневного обслуживания</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м</w:t>
            </w:r>
            <w:r w:rsidRPr="00CC43D8">
              <w:rPr>
                <w:rFonts w:ascii="Times New Roman" w:hAnsi="Times New Roman" w:cs="Times New Roman"/>
                <w:sz w:val="28"/>
                <w:szCs w:val="28"/>
                <w:vertAlign w:val="superscript"/>
              </w:rPr>
              <w:t>2</w:t>
            </w:r>
            <w:r w:rsidRPr="00CC43D8">
              <w:rPr>
                <w:rFonts w:ascii="Times New Roman" w:hAnsi="Times New Roman" w:cs="Times New Roman"/>
                <w:sz w:val="28"/>
                <w:szCs w:val="28"/>
              </w:rPr>
              <w:t xml:space="preserve"> площади пола зала</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80 на 1 тыс. чел.</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77</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13</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Бассейны крытые и открытые общего пользования</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м</w:t>
            </w:r>
            <w:r w:rsidRPr="00CC43D8">
              <w:rPr>
                <w:rFonts w:ascii="Times New Roman" w:hAnsi="Times New Roman" w:cs="Times New Roman"/>
                <w:sz w:val="28"/>
                <w:szCs w:val="28"/>
                <w:vertAlign w:val="superscript"/>
              </w:rPr>
              <w:t>2</w:t>
            </w:r>
            <w:r w:rsidRPr="00CC43D8">
              <w:rPr>
                <w:rFonts w:ascii="Times New Roman" w:hAnsi="Times New Roman" w:cs="Times New Roman"/>
                <w:sz w:val="28"/>
                <w:szCs w:val="28"/>
              </w:rPr>
              <w:t xml:space="preserve"> зеркала воды</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25 м</w:t>
            </w:r>
            <w:r w:rsidRPr="00CC43D8">
              <w:rPr>
                <w:rFonts w:ascii="Times New Roman" w:hAnsi="Times New Roman" w:cs="Times New Roman"/>
                <w:sz w:val="28"/>
                <w:szCs w:val="28"/>
                <w:vertAlign w:val="superscript"/>
              </w:rPr>
              <w:t>2</w:t>
            </w:r>
            <w:r w:rsidRPr="00CC43D8">
              <w:rPr>
                <w:rFonts w:ascii="Times New Roman" w:hAnsi="Times New Roman" w:cs="Times New Roman"/>
                <w:sz w:val="28"/>
                <w:szCs w:val="28"/>
              </w:rPr>
              <w:t xml:space="preserve"> на 1 тыс. чел.</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24</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14</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Плоскостные спортивные сооружения</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м</w:t>
            </w:r>
            <w:r w:rsidRPr="00CC43D8">
              <w:rPr>
                <w:rFonts w:ascii="Times New Roman" w:hAnsi="Times New Roman" w:cs="Times New Roman"/>
                <w:sz w:val="28"/>
                <w:szCs w:val="28"/>
                <w:vertAlign w:val="superscript"/>
              </w:rPr>
              <w:t>2</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1949,4 на 1 тыс. чел.</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1871,4</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5000" w:type="pct"/>
            <w:gridSpan w:val="7"/>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Учреждения торговли и общественного питания</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15</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Магазины</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м² торговой площади</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300 на 1 тыс. чел.</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288</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100</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16</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Предприятия общественного питания</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посадочных мест</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40 на 1 тыс. чел.</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38,4</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rPr>
          <w:trHeight w:val="297"/>
        </w:trPr>
        <w:tc>
          <w:tcPr>
            <w:tcW w:w="5000" w:type="pct"/>
            <w:gridSpan w:val="7"/>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Предприятия коммунального обслуживания</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17</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Пожарные депо</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машин</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0,2 на 1 тыс. чел.</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0,1</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18</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Бюро похоронного обслуживания</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 объект</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 на 0,3 млн. жителей / 1 на поселение</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0</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5000" w:type="pct"/>
            <w:gridSpan w:val="7"/>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Административно-деловые и хозяйственные учреждения</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t>19</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Отделения связи</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объект</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 на 9 тыс. чел.</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1</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r w:rsidR="00F46420" w:rsidRPr="00CC43D8" w:rsidTr="005429F2">
        <w:tc>
          <w:tcPr>
            <w:tcW w:w="258" w:type="pct"/>
            <w:shd w:val="clear" w:color="auto" w:fill="auto"/>
            <w:vAlign w:val="center"/>
          </w:tcPr>
          <w:p w:rsidR="00F46420" w:rsidRPr="00CC43D8" w:rsidRDefault="00F46420" w:rsidP="00F46420">
            <w:pPr>
              <w:pStyle w:val="a6"/>
              <w:jc w:val="center"/>
              <w:rPr>
                <w:rFonts w:ascii="Times New Roman" w:hAnsi="Times New Roman" w:cs="Times New Roman"/>
                <w:sz w:val="28"/>
                <w:szCs w:val="28"/>
              </w:rPr>
            </w:pPr>
            <w:r w:rsidRPr="00CC43D8">
              <w:rPr>
                <w:rFonts w:ascii="Times New Roman" w:hAnsi="Times New Roman" w:cs="Times New Roman"/>
                <w:sz w:val="28"/>
                <w:szCs w:val="28"/>
              </w:rPr>
              <w:lastRenderedPageBreak/>
              <w:t>20</w:t>
            </w:r>
          </w:p>
        </w:tc>
        <w:tc>
          <w:tcPr>
            <w:tcW w:w="132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Отделение, филиалы банков</w:t>
            </w:r>
          </w:p>
        </w:tc>
        <w:tc>
          <w:tcPr>
            <w:tcW w:w="616"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операционная касса</w:t>
            </w:r>
          </w:p>
        </w:tc>
        <w:tc>
          <w:tcPr>
            <w:tcW w:w="885"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0,5 на 1 тыс. чел.</w:t>
            </w:r>
          </w:p>
        </w:tc>
        <w:tc>
          <w:tcPr>
            <w:tcW w:w="590"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0</w:t>
            </w:r>
          </w:p>
        </w:tc>
        <w:tc>
          <w:tcPr>
            <w:tcW w:w="611" w:type="pct"/>
            <w:shd w:val="clear" w:color="auto" w:fill="auto"/>
            <w:vAlign w:val="center"/>
          </w:tcPr>
          <w:p w:rsidR="00F46420" w:rsidRPr="00CC43D8" w:rsidRDefault="00F46420" w:rsidP="00F46420">
            <w:pPr>
              <w:pStyle w:val="a6"/>
              <w:rPr>
                <w:rFonts w:ascii="Times New Roman" w:hAnsi="Times New Roman" w:cs="Times New Roman"/>
                <w:sz w:val="28"/>
                <w:szCs w:val="28"/>
              </w:rPr>
            </w:pPr>
            <w:r w:rsidRPr="00CC43D8">
              <w:rPr>
                <w:rFonts w:ascii="Times New Roman" w:hAnsi="Times New Roman" w:cs="Times New Roman"/>
                <w:sz w:val="28"/>
                <w:szCs w:val="28"/>
              </w:rPr>
              <w:t>-</w:t>
            </w:r>
          </w:p>
        </w:tc>
        <w:tc>
          <w:tcPr>
            <w:tcW w:w="718" w:type="pct"/>
            <w:shd w:val="clear" w:color="auto" w:fill="auto"/>
            <w:vAlign w:val="center"/>
          </w:tcPr>
          <w:p w:rsidR="00F46420" w:rsidRPr="00CC43D8" w:rsidRDefault="00F46420" w:rsidP="00F46420">
            <w:pPr>
              <w:pStyle w:val="a6"/>
              <w:rPr>
                <w:rFonts w:ascii="Times New Roman" w:hAnsi="Times New Roman" w:cs="Times New Roman"/>
                <w:bCs/>
                <w:sz w:val="28"/>
                <w:szCs w:val="28"/>
              </w:rPr>
            </w:pPr>
            <w:r w:rsidRPr="00CC43D8">
              <w:rPr>
                <w:rFonts w:ascii="Times New Roman" w:hAnsi="Times New Roman" w:cs="Times New Roman"/>
                <w:bCs/>
                <w:sz w:val="28"/>
                <w:szCs w:val="28"/>
              </w:rPr>
              <w:t>0</w:t>
            </w:r>
          </w:p>
        </w:tc>
      </w:tr>
    </w:tbl>
    <w:p w:rsidR="00F46420" w:rsidRDefault="00F46420" w:rsidP="00F46420">
      <w:pPr>
        <w:pStyle w:val="a6"/>
        <w:ind w:firstLine="709"/>
        <w:jc w:val="both"/>
        <w:rPr>
          <w:rFonts w:ascii="Times New Roman" w:hAnsi="Times New Roman"/>
          <w:sz w:val="28"/>
          <w:szCs w:val="28"/>
        </w:rPr>
      </w:pPr>
    </w:p>
    <w:p w:rsidR="00F46420" w:rsidRPr="00CC43D8" w:rsidRDefault="00F46420" w:rsidP="005429F2">
      <w:pPr>
        <w:shd w:val="clear" w:color="auto" w:fill="FFFFFF"/>
        <w:tabs>
          <w:tab w:val="left" w:pos="-4962"/>
        </w:tabs>
        <w:spacing w:after="0" w:line="240" w:lineRule="auto"/>
        <w:ind w:right="19"/>
        <w:jc w:val="center"/>
        <w:rPr>
          <w:rFonts w:ascii="Times New Roman" w:hAnsi="Times New Roman"/>
          <w:spacing w:val="-2"/>
          <w:sz w:val="28"/>
          <w:szCs w:val="28"/>
        </w:rPr>
      </w:pPr>
      <w:r w:rsidRPr="00CC43D8">
        <w:rPr>
          <w:rFonts w:ascii="Times New Roman" w:hAnsi="Times New Roman"/>
          <w:spacing w:val="-9"/>
          <w:sz w:val="28"/>
          <w:szCs w:val="28"/>
        </w:rPr>
        <w:t>1.4. О</w:t>
      </w:r>
      <w:r w:rsidRPr="00CC43D8">
        <w:rPr>
          <w:rFonts w:ascii="Times New Roman" w:hAnsi="Times New Roman"/>
          <w:sz w:val="28"/>
          <w:szCs w:val="28"/>
        </w:rPr>
        <w:t xml:space="preserve">ценка нормативно-правовой базы, необходимой для </w:t>
      </w:r>
      <w:r w:rsidRPr="00CC43D8">
        <w:rPr>
          <w:rFonts w:ascii="Times New Roman" w:hAnsi="Times New Roman"/>
          <w:spacing w:val="-2"/>
          <w:sz w:val="28"/>
          <w:szCs w:val="28"/>
        </w:rPr>
        <w:t>функционирования и развития социальной инфраструктуры</w:t>
      </w:r>
    </w:p>
    <w:p w:rsidR="00F46420" w:rsidRPr="00CC43D8" w:rsidRDefault="00F46420" w:rsidP="005429F2">
      <w:pPr>
        <w:pStyle w:val="Default"/>
        <w:ind w:firstLine="709"/>
        <w:jc w:val="both"/>
        <w:rPr>
          <w:rFonts w:ascii="Times New Roman" w:hAnsi="Times New Roman" w:cs="Times New Roman"/>
          <w:sz w:val="28"/>
          <w:szCs w:val="28"/>
        </w:rPr>
      </w:pPr>
      <w:r w:rsidRPr="00CC43D8">
        <w:rPr>
          <w:rFonts w:ascii="Times New Roman" w:hAnsi="Times New Roman" w:cs="Times New Roman"/>
          <w:sz w:val="28"/>
          <w:szCs w:val="28"/>
        </w:rPr>
        <w:t xml:space="preserve">Требования к развитию социальной инфраструктуры установлены Постановлением Правительства Российской Федерации №1050 от 01 октября 2015 года «Об утверждении требований к Программам комплексного развития социальной инфраструктуры поселений, городских округов» (далее – Требования №1050). </w:t>
      </w:r>
    </w:p>
    <w:p w:rsidR="00F46420" w:rsidRPr="00CC43D8" w:rsidRDefault="00F46420" w:rsidP="005429F2">
      <w:pPr>
        <w:pStyle w:val="Default"/>
        <w:ind w:firstLine="709"/>
        <w:jc w:val="both"/>
        <w:rPr>
          <w:rFonts w:ascii="Times New Roman" w:hAnsi="Times New Roman" w:cs="Times New Roman"/>
          <w:sz w:val="28"/>
          <w:szCs w:val="28"/>
        </w:rPr>
      </w:pPr>
      <w:r w:rsidRPr="00CC43D8">
        <w:rPr>
          <w:rFonts w:ascii="Times New Roman" w:hAnsi="Times New Roman" w:cs="Times New Roman"/>
          <w:sz w:val="28"/>
          <w:szCs w:val="28"/>
        </w:rPr>
        <w:t>В соответствии с Требованиями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F46420" w:rsidRPr="00CC43D8" w:rsidRDefault="00F46420" w:rsidP="005429F2">
      <w:pPr>
        <w:pStyle w:val="Default"/>
        <w:ind w:firstLine="709"/>
        <w:jc w:val="both"/>
        <w:rPr>
          <w:rFonts w:ascii="Times New Roman" w:hAnsi="Times New Roman" w:cs="Times New Roman"/>
          <w:sz w:val="28"/>
          <w:szCs w:val="28"/>
        </w:rPr>
      </w:pPr>
      <w:r w:rsidRPr="00CC43D8">
        <w:rPr>
          <w:rFonts w:ascii="Times New Roman" w:hAnsi="Times New Roman" w:cs="Times New Roman"/>
          <w:sz w:val="28"/>
          <w:szCs w:val="28"/>
        </w:rPr>
        <w:t xml:space="preserve">Программа комплексного развития социальной инфраструктуры </w:t>
      </w:r>
      <w:r w:rsidRPr="00CC43D8">
        <w:rPr>
          <w:rFonts w:ascii="Times New Roman" w:hAnsi="Times New Roman" w:cs="Times New Roman"/>
          <w:bCs/>
          <w:sz w:val="28"/>
          <w:szCs w:val="28"/>
          <w:lang w:eastAsia="en-US"/>
        </w:rPr>
        <w:t xml:space="preserve">Алексашкинского муниципального </w:t>
      </w:r>
      <w:r w:rsidRPr="00CC43D8">
        <w:rPr>
          <w:rFonts w:ascii="Times New Roman" w:hAnsi="Times New Roman" w:cs="Times New Roman"/>
          <w:sz w:val="28"/>
          <w:szCs w:val="28"/>
        </w:rPr>
        <w:t xml:space="preserve">образования разрабатывалась на основе документов о развитии и комплексном освоении территорий, в частности: </w:t>
      </w:r>
    </w:p>
    <w:p w:rsidR="00F46420" w:rsidRPr="00CC43D8" w:rsidRDefault="00F46420" w:rsidP="00CC43D8">
      <w:pPr>
        <w:pStyle w:val="Default"/>
        <w:ind w:firstLine="851"/>
        <w:jc w:val="both"/>
        <w:rPr>
          <w:rFonts w:ascii="Times New Roman" w:hAnsi="Times New Roman" w:cs="Times New Roman"/>
          <w:sz w:val="28"/>
          <w:szCs w:val="28"/>
          <w:highlight w:val="yellow"/>
        </w:rPr>
      </w:pPr>
      <w:r w:rsidRPr="00CC43D8">
        <w:rPr>
          <w:rFonts w:ascii="Times New Roman" w:hAnsi="Times New Roman" w:cs="Times New Roman"/>
          <w:sz w:val="28"/>
          <w:szCs w:val="28"/>
        </w:rPr>
        <w:sym w:font="Symbol" w:char="F02D"/>
      </w:r>
      <w:r w:rsidRPr="00CC43D8">
        <w:rPr>
          <w:rFonts w:ascii="Times New Roman" w:hAnsi="Times New Roman" w:cs="Times New Roman"/>
          <w:sz w:val="28"/>
          <w:szCs w:val="28"/>
        </w:rPr>
        <w:t xml:space="preserve"> Генеральный план </w:t>
      </w:r>
      <w:r w:rsidRPr="00CC43D8">
        <w:rPr>
          <w:rFonts w:ascii="Times New Roman" w:hAnsi="Times New Roman" w:cs="Times New Roman"/>
          <w:sz w:val="28"/>
        </w:rPr>
        <w:t>Алексашкинского муниципального образования Питерского муниципального района Саратовской области.</w:t>
      </w:r>
    </w:p>
    <w:p w:rsidR="00F46420" w:rsidRPr="00CC43D8" w:rsidRDefault="00F46420" w:rsidP="005429F2">
      <w:pPr>
        <w:pStyle w:val="Default"/>
        <w:ind w:firstLine="709"/>
        <w:jc w:val="both"/>
        <w:rPr>
          <w:rFonts w:ascii="Times New Roman" w:hAnsi="Times New Roman" w:cs="Times New Roman"/>
          <w:sz w:val="28"/>
          <w:szCs w:val="28"/>
        </w:rPr>
      </w:pPr>
      <w:r w:rsidRPr="00CC43D8">
        <w:rPr>
          <w:rFonts w:ascii="Times New Roman" w:hAnsi="Times New Roman" w:cs="Times New Roman"/>
          <w:sz w:val="28"/>
          <w:szCs w:val="28"/>
        </w:rPr>
        <w:t xml:space="preserve">Также при разработке Программы учтены местные нормативы градостроительного проектирования </w:t>
      </w:r>
      <w:r w:rsidRPr="00CC43D8">
        <w:rPr>
          <w:rFonts w:ascii="Times New Roman" w:hAnsi="Times New Roman" w:cs="Times New Roman"/>
          <w:sz w:val="28"/>
        </w:rPr>
        <w:t>Саратовской области</w:t>
      </w:r>
      <w:r w:rsidRPr="00CC43D8">
        <w:rPr>
          <w:rFonts w:ascii="Times New Roman" w:hAnsi="Times New Roman" w:cs="Times New Roman"/>
          <w:sz w:val="28"/>
          <w:szCs w:val="28"/>
        </w:rPr>
        <w:t xml:space="preserve">. </w:t>
      </w:r>
    </w:p>
    <w:p w:rsidR="00F46420" w:rsidRPr="00CC43D8" w:rsidRDefault="00F46420" w:rsidP="005429F2">
      <w:pPr>
        <w:pStyle w:val="Default"/>
        <w:ind w:firstLine="709"/>
        <w:jc w:val="both"/>
        <w:rPr>
          <w:rFonts w:ascii="Times New Roman" w:hAnsi="Times New Roman" w:cs="Times New Roman"/>
          <w:sz w:val="28"/>
          <w:szCs w:val="28"/>
        </w:rPr>
      </w:pPr>
      <w:r w:rsidRPr="00CC43D8">
        <w:rPr>
          <w:rFonts w:ascii="Times New Roman" w:hAnsi="Times New Roman" w:cs="Times New Roman"/>
          <w:sz w:val="28"/>
          <w:szCs w:val="28"/>
        </w:rPr>
        <w:t>Федеральным Законом №172-ФЗ от 28 июня 2014 года «О стратегическом планировании в Российской Федерации» (далее – Федеральный Закон 172 ФЗ) регламентированы правовые основы стратегического планирования муниципальных образований.</w:t>
      </w:r>
    </w:p>
    <w:p w:rsidR="00F46420" w:rsidRPr="00CC43D8" w:rsidRDefault="00F46420" w:rsidP="005429F2">
      <w:pPr>
        <w:pStyle w:val="Default"/>
        <w:ind w:firstLine="709"/>
        <w:jc w:val="both"/>
        <w:rPr>
          <w:rFonts w:ascii="Times New Roman" w:hAnsi="Times New Roman" w:cs="Times New Roman"/>
          <w:sz w:val="28"/>
          <w:szCs w:val="28"/>
        </w:rPr>
      </w:pPr>
      <w:r w:rsidRPr="00CC43D8">
        <w:rPr>
          <w:rFonts w:ascii="Times New Roman" w:hAnsi="Times New Roman" w:cs="Times New Roman"/>
          <w:sz w:val="28"/>
          <w:szCs w:val="28"/>
        </w:rPr>
        <w:t xml:space="preserve">К полномочиям органов местного самоуправления в сфере стратегического планирования относятся: </w:t>
      </w:r>
    </w:p>
    <w:p w:rsidR="00F46420" w:rsidRPr="00CC43D8" w:rsidRDefault="00F46420" w:rsidP="005429F2">
      <w:pPr>
        <w:pStyle w:val="Default"/>
        <w:ind w:firstLine="709"/>
        <w:jc w:val="both"/>
        <w:rPr>
          <w:rFonts w:ascii="Times New Roman" w:hAnsi="Times New Roman" w:cs="Times New Roman"/>
          <w:sz w:val="28"/>
          <w:szCs w:val="28"/>
        </w:rPr>
      </w:pPr>
      <w:r w:rsidRPr="00CC43D8">
        <w:rPr>
          <w:rFonts w:ascii="Times New Roman" w:hAnsi="Times New Roman" w:cs="Times New Roman"/>
          <w:sz w:val="28"/>
          <w:szCs w:val="28"/>
        </w:rPr>
        <w:sym w:font="Symbol" w:char="F02D"/>
      </w:r>
      <w:r w:rsidRPr="00CC43D8">
        <w:rPr>
          <w:rFonts w:ascii="Times New Roman" w:hAnsi="Times New Roman" w:cs="Times New Roman"/>
          <w:sz w:val="28"/>
          <w:szCs w:val="28"/>
        </w:rPr>
        <w:t xml:space="preserve"> определение долгосрочных целей и задач муниципального управления и социально-экономического развития Алексашкинского муниципального образования, согласованных с приоритетами и целями социально-экономического развития Российской Федерации и субъектов Российской Федерации; </w:t>
      </w:r>
    </w:p>
    <w:p w:rsidR="00F46420" w:rsidRPr="00CC43D8" w:rsidRDefault="00F46420" w:rsidP="005429F2">
      <w:pPr>
        <w:pStyle w:val="Default"/>
        <w:ind w:firstLine="709"/>
        <w:jc w:val="both"/>
        <w:rPr>
          <w:rFonts w:ascii="Times New Roman" w:hAnsi="Times New Roman" w:cs="Times New Roman"/>
          <w:sz w:val="28"/>
          <w:szCs w:val="28"/>
        </w:rPr>
      </w:pPr>
      <w:r w:rsidRPr="00CC43D8">
        <w:rPr>
          <w:rFonts w:ascii="Times New Roman" w:hAnsi="Times New Roman" w:cs="Times New Roman"/>
          <w:sz w:val="28"/>
          <w:szCs w:val="28"/>
        </w:rPr>
        <w:sym w:font="Symbol" w:char="F02D"/>
      </w:r>
      <w:r w:rsidRPr="00CC43D8">
        <w:rPr>
          <w:rFonts w:ascii="Times New Roman" w:hAnsi="Times New Roman" w:cs="Times New Roman"/>
          <w:sz w:val="28"/>
          <w:szCs w:val="28"/>
        </w:rPr>
        <w:t xml:space="preserve">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F46420" w:rsidRPr="00CC43D8" w:rsidRDefault="00F46420" w:rsidP="005429F2">
      <w:pPr>
        <w:pStyle w:val="Default"/>
        <w:ind w:firstLine="709"/>
        <w:jc w:val="both"/>
        <w:rPr>
          <w:rFonts w:ascii="Times New Roman" w:hAnsi="Times New Roman" w:cs="Times New Roman"/>
          <w:sz w:val="28"/>
          <w:szCs w:val="28"/>
        </w:rPr>
      </w:pPr>
      <w:r w:rsidRPr="00CC43D8">
        <w:rPr>
          <w:rFonts w:ascii="Times New Roman" w:hAnsi="Times New Roman" w:cs="Times New Roman"/>
          <w:sz w:val="28"/>
          <w:szCs w:val="28"/>
        </w:rPr>
        <w:sym w:font="Symbol" w:char="F02D"/>
      </w:r>
      <w:r w:rsidRPr="00CC43D8">
        <w:rPr>
          <w:rFonts w:ascii="Times New Roman" w:hAnsi="Times New Roman" w:cs="Times New Roman"/>
          <w:sz w:val="28"/>
          <w:szCs w:val="28"/>
        </w:rPr>
        <w:t xml:space="preserve"> мониторинг и контроль реализации документов стратегического планирования, утвержденных (одобренных) органами местного самоуправления;</w:t>
      </w:r>
    </w:p>
    <w:p w:rsidR="00F46420" w:rsidRPr="00CC43D8" w:rsidRDefault="00F46420" w:rsidP="005429F2">
      <w:pPr>
        <w:pStyle w:val="Default"/>
        <w:ind w:firstLine="709"/>
        <w:jc w:val="both"/>
        <w:rPr>
          <w:rFonts w:ascii="Times New Roman" w:hAnsi="Times New Roman" w:cs="Times New Roman"/>
          <w:sz w:val="28"/>
          <w:szCs w:val="28"/>
        </w:rPr>
      </w:pPr>
      <w:r w:rsidRPr="00CC43D8">
        <w:rPr>
          <w:rFonts w:ascii="Times New Roman" w:hAnsi="Times New Roman" w:cs="Times New Roman"/>
          <w:sz w:val="28"/>
          <w:szCs w:val="28"/>
        </w:rPr>
        <w:sym w:font="Symbol" w:char="F02D"/>
      </w:r>
      <w:r w:rsidRPr="00CC43D8">
        <w:rPr>
          <w:rFonts w:ascii="Times New Roman" w:hAnsi="Times New Roman" w:cs="Times New Roman"/>
          <w:sz w:val="28"/>
          <w:szCs w:val="28"/>
        </w:rPr>
        <w:t> иные полномочия в сфере стратегического планирования, определенные федеральными законами и муниципальными нормативными правовыми актами.</w:t>
      </w:r>
    </w:p>
    <w:p w:rsidR="00F46420" w:rsidRPr="00CC43D8" w:rsidRDefault="00F46420" w:rsidP="005429F2">
      <w:pPr>
        <w:pStyle w:val="Default"/>
        <w:ind w:firstLine="709"/>
        <w:jc w:val="both"/>
        <w:rPr>
          <w:rFonts w:ascii="Times New Roman" w:hAnsi="Times New Roman" w:cs="Times New Roman"/>
          <w:sz w:val="28"/>
          <w:szCs w:val="28"/>
        </w:rPr>
      </w:pPr>
      <w:r w:rsidRPr="00CC43D8">
        <w:rPr>
          <w:rFonts w:ascii="Times New Roman" w:hAnsi="Times New Roman" w:cs="Times New Roman"/>
          <w:sz w:val="28"/>
          <w:szCs w:val="28"/>
        </w:rPr>
        <w:t xml:space="preserve">К документам стратегического планирования, разрабатываемым на уровне муниципального образования, относятся: </w:t>
      </w:r>
    </w:p>
    <w:p w:rsidR="00F46420" w:rsidRPr="00CC43D8" w:rsidRDefault="00F46420" w:rsidP="005429F2">
      <w:pPr>
        <w:pStyle w:val="Default"/>
        <w:ind w:firstLine="709"/>
        <w:jc w:val="both"/>
        <w:rPr>
          <w:rFonts w:ascii="Times New Roman" w:hAnsi="Times New Roman" w:cs="Times New Roman"/>
          <w:sz w:val="28"/>
          <w:szCs w:val="28"/>
        </w:rPr>
      </w:pPr>
      <w:r w:rsidRPr="00CC43D8">
        <w:rPr>
          <w:rFonts w:ascii="Times New Roman" w:hAnsi="Times New Roman" w:cs="Times New Roman"/>
          <w:sz w:val="28"/>
          <w:szCs w:val="28"/>
        </w:rPr>
        <w:lastRenderedPageBreak/>
        <w:t xml:space="preserve">1) стратегия социально-экономического развития Алексашкинского муниципального образования; </w:t>
      </w:r>
    </w:p>
    <w:p w:rsidR="00F46420" w:rsidRPr="00CC43D8" w:rsidRDefault="00F46420" w:rsidP="005429F2">
      <w:pPr>
        <w:pStyle w:val="Default"/>
        <w:ind w:firstLine="709"/>
        <w:jc w:val="both"/>
        <w:rPr>
          <w:rFonts w:ascii="Times New Roman" w:hAnsi="Times New Roman" w:cs="Times New Roman"/>
          <w:sz w:val="28"/>
          <w:szCs w:val="28"/>
        </w:rPr>
      </w:pPr>
      <w:r w:rsidRPr="00CC43D8">
        <w:rPr>
          <w:rFonts w:ascii="Times New Roman" w:hAnsi="Times New Roman" w:cs="Times New Roman"/>
          <w:sz w:val="28"/>
          <w:szCs w:val="28"/>
        </w:rPr>
        <w:t xml:space="preserve">2) план мероприятий по реализации стратегии социально-экономического развития; </w:t>
      </w:r>
    </w:p>
    <w:p w:rsidR="00F46420" w:rsidRPr="00CC43D8" w:rsidRDefault="00F46420" w:rsidP="005429F2">
      <w:pPr>
        <w:pStyle w:val="Default"/>
        <w:ind w:firstLine="709"/>
        <w:jc w:val="both"/>
        <w:rPr>
          <w:rFonts w:ascii="Times New Roman" w:hAnsi="Times New Roman" w:cs="Times New Roman"/>
          <w:sz w:val="28"/>
          <w:szCs w:val="28"/>
        </w:rPr>
      </w:pPr>
      <w:r w:rsidRPr="00CC43D8">
        <w:rPr>
          <w:rFonts w:ascii="Times New Roman" w:hAnsi="Times New Roman" w:cs="Times New Roman"/>
          <w:sz w:val="28"/>
          <w:szCs w:val="28"/>
        </w:rPr>
        <w:t xml:space="preserve">3) прогноз социально-экономического развития Питерского муниципального образования на среднесрочный или долгосрочный период; </w:t>
      </w:r>
    </w:p>
    <w:p w:rsidR="00F46420" w:rsidRPr="00CC43D8" w:rsidRDefault="00F46420" w:rsidP="005429F2">
      <w:pPr>
        <w:pStyle w:val="Default"/>
        <w:ind w:firstLine="709"/>
        <w:jc w:val="both"/>
        <w:rPr>
          <w:rFonts w:ascii="Times New Roman" w:hAnsi="Times New Roman" w:cs="Times New Roman"/>
          <w:sz w:val="28"/>
          <w:szCs w:val="28"/>
        </w:rPr>
      </w:pPr>
      <w:r w:rsidRPr="00CC43D8">
        <w:rPr>
          <w:rFonts w:ascii="Times New Roman" w:hAnsi="Times New Roman" w:cs="Times New Roman"/>
          <w:sz w:val="28"/>
          <w:szCs w:val="28"/>
        </w:rPr>
        <w:t xml:space="preserve">4) бюджетный прогноз Алексашкинского муниципального образования на долгосрочный период. </w:t>
      </w:r>
    </w:p>
    <w:p w:rsidR="00F46420" w:rsidRPr="00CC43D8" w:rsidRDefault="00F46420" w:rsidP="005429F2">
      <w:pPr>
        <w:pStyle w:val="a6"/>
        <w:ind w:firstLine="709"/>
        <w:jc w:val="both"/>
        <w:rPr>
          <w:rFonts w:ascii="Times New Roman" w:hAnsi="Times New Roman"/>
          <w:sz w:val="28"/>
          <w:szCs w:val="28"/>
        </w:rPr>
      </w:pPr>
      <w:r w:rsidRPr="00CC43D8">
        <w:rPr>
          <w:rFonts w:ascii="Times New Roman" w:hAnsi="Times New Roman"/>
          <w:sz w:val="28"/>
          <w:szCs w:val="28"/>
        </w:rPr>
        <w:t>Таким образом, следует отметить, что существующей нормативно-правовой базы достаточно для функционирования и развития социальной инфраструктуры Алексашкинского муниципального образования.</w:t>
      </w:r>
    </w:p>
    <w:p w:rsidR="00F46420" w:rsidRPr="00CC43D8" w:rsidRDefault="00F46420" w:rsidP="00CC43D8">
      <w:pPr>
        <w:pStyle w:val="a6"/>
        <w:ind w:firstLine="851"/>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sectPr w:rsidR="00F46420" w:rsidSect="005429F2">
          <w:pgSz w:w="11906" w:h="16838"/>
          <w:pgMar w:top="1191" w:right="991" w:bottom="992" w:left="993" w:header="709" w:footer="221" w:gutter="0"/>
          <w:cols w:space="708"/>
          <w:titlePg/>
          <w:docGrid w:linePitch="360"/>
        </w:sectPr>
      </w:pPr>
    </w:p>
    <w:p w:rsidR="00F46420" w:rsidRPr="00CC43D8" w:rsidRDefault="00F46420" w:rsidP="00CC43D8">
      <w:pPr>
        <w:shd w:val="clear" w:color="auto" w:fill="FFFFFF"/>
        <w:tabs>
          <w:tab w:val="left" w:pos="994"/>
        </w:tabs>
        <w:spacing w:before="5" w:after="0" w:line="240" w:lineRule="auto"/>
        <w:ind w:left="365" w:hanging="649"/>
        <w:jc w:val="center"/>
        <w:rPr>
          <w:rFonts w:ascii="Times New Roman" w:hAnsi="Times New Roman"/>
          <w:sz w:val="28"/>
          <w:szCs w:val="28"/>
        </w:rPr>
      </w:pPr>
      <w:r w:rsidRPr="00CC43D8">
        <w:rPr>
          <w:rFonts w:ascii="Times New Roman" w:hAnsi="Times New Roman"/>
          <w:spacing w:val="-9"/>
          <w:sz w:val="28"/>
          <w:szCs w:val="28"/>
        </w:rPr>
        <w:lastRenderedPageBreak/>
        <w:t>Раздел 2. П</w:t>
      </w:r>
      <w:r w:rsidRPr="00CC43D8">
        <w:rPr>
          <w:rFonts w:ascii="Times New Roman" w:hAnsi="Times New Roman"/>
          <w:sz w:val="28"/>
          <w:szCs w:val="28"/>
        </w:rPr>
        <w:t>еречень мероприятий (инвестиционных проектов) по</w:t>
      </w:r>
      <w:r w:rsidR="005429F2">
        <w:rPr>
          <w:rFonts w:ascii="Times New Roman" w:hAnsi="Times New Roman"/>
          <w:sz w:val="28"/>
          <w:szCs w:val="28"/>
        </w:rPr>
        <w:t xml:space="preserve"> </w:t>
      </w:r>
      <w:r w:rsidRPr="00CC43D8">
        <w:rPr>
          <w:rFonts w:ascii="Times New Roman" w:hAnsi="Times New Roman"/>
          <w:spacing w:val="-2"/>
          <w:sz w:val="28"/>
          <w:szCs w:val="28"/>
        </w:rPr>
        <w:t xml:space="preserve">проектированию, строительству и реконструкции объектов социальной </w:t>
      </w:r>
      <w:r w:rsidRPr="00CC43D8">
        <w:rPr>
          <w:rFonts w:ascii="Times New Roman" w:hAnsi="Times New Roman"/>
          <w:sz w:val="28"/>
          <w:szCs w:val="28"/>
        </w:rPr>
        <w:t xml:space="preserve">инфраструктуры </w:t>
      </w:r>
    </w:p>
    <w:p w:rsidR="00F46420" w:rsidRPr="00CC43D8" w:rsidRDefault="00F46420" w:rsidP="00CC43D8">
      <w:pPr>
        <w:shd w:val="clear" w:color="auto" w:fill="FFFFFF"/>
        <w:tabs>
          <w:tab w:val="left" w:pos="994"/>
        </w:tabs>
        <w:spacing w:before="5" w:after="0" w:line="240" w:lineRule="auto"/>
        <w:ind w:left="365"/>
        <w:jc w:val="center"/>
        <w:rPr>
          <w:rFonts w:ascii="Times New Roman" w:hAnsi="Times New Roman"/>
          <w:sz w:val="28"/>
          <w:szCs w:val="28"/>
        </w:rPr>
      </w:pPr>
      <w:r w:rsidRPr="00CC43D8">
        <w:rPr>
          <w:rFonts w:ascii="Times New Roman" w:hAnsi="Times New Roman"/>
          <w:sz w:val="28"/>
          <w:szCs w:val="28"/>
        </w:rPr>
        <w:t>Алексашкинского муниципального образования</w:t>
      </w:r>
    </w:p>
    <w:p w:rsidR="00F46420" w:rsidRPr="00CC43D8" w:rsidRDefault="00F46420" w:rsidP="00CC43D8">
      <w:pPr>
        <w:shd w:val="clear" w:color="auto" w:fill="FFFFFF"/>
        <w:tabs>
          <w:tab w:val="left" w:pos="426"/>
        </w:tabs>
        <w:spacing w:before="5" w:after="0" w:line="240" w:lineRule="auto"/>
        <w:jc w:val="right"/>
        <w:rPr>
          <w:rFonts w:ascii="Times New Roman" w:hAnsi="Times New Roman"/>
          <w:sz w:val="28"/>
          <w:szCs w:val="28"/>
        </w:rPr>
      </w:pPr>
      <w:r w:rsidRPr="00CC43D8">
        <w:rPr>
          <w:rFonts w:ascii="Times New Roman" w:hAnsi="Times New Roman"/>
          <w:sz w:val="28"/>
          <w:szCs w:val="28"/>
        </w:rPr>
        <w:t xml:space="preserve">   Таблица 9</w:t>
      </w:r>
    </w:p>
    <w:tbl>
      <w:tblPr>
        <w:tblW w:w="151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8"/>
        <w:gridCol w:w="2671"/>
        <w:gridCol w:w="25"/>
        <w:gridCol w:w="1135"/>
        <w:gridCol w:w="998"/>
        <w:gridCol w:w="49"/>
        <w:gridCol w:w="1221"/>
        <w:gridCol w:w="1134"/>
        <w:gridCol w:w="1250"/>
        <w:gridCol w:w="79"/>
        <w:gridCol w:w="36"/>
        <w:gridCol w:w="1375"/>
        <w:gridCol w:w="6"/>
        <w:gridCol w:w="36"/>
        <w:gridCol w:w="15"/>
        <w:gridCol w:w="1219"/>
        <w:gridCol w:w="6"/>
        <w:gridCol w:w="36"/>
        <w:gridCol w:w="15"/>
        <w:gridCol w:w="1314"/>
        <w:gridCol w:w="2126"/>
      </w:tblGrid>
      <w:tr w:rsidR="00F46420" w:rsidRPr="00CC43D8" w:rsidTr="00F46420">
        <w:tc>
          <w:tcPr>
            <w:tcW w:w="448" w:type="dxa"/>
            <w:vMerge w:val="restart"/>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w:t>
            </w:r>
          </w:p>
        </w:tc>
        <w:tc>
          <w:tcPr>
            <w:tcW w:w="2696" w:type="dxa"/>
            <w:gridSpan w:val="2"/>
            <w:vMerge w:val="restart"/>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Наименование мероприятия</w:t>
            </w:r>
          </w:p>
        </w:tc>
        <w:tc>
          <w:tcPr>
            <w:tcW w:w="9924" w:type="dxa"/>
            <w:gridSpan w:val="17"/>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pacing w:val="-2"/>
                <w:sz w:val="28"/>
                <w:szCs w:val="28"/>
              </w:rPr>
            </w:pPr>
            <w:r w:rsidRPr="00CC43D8">
              <w:rPr>
                <w:rFonts w:ascii="Times New Roman" w:hAnsi="Times New Roman" w:cs="Times New Roman"/>
                <w:sz w:val="28"/>
                <w:szCs w:val="28"/>
              </w:rPr>
              <w:t>Финансовые потребности, тыс.руб. (прогнозно)</w:t>
            </w:r>
          </w:p>
        </w:tc>
        <w:tc>
          <w:tcPr>
            <w:tcW w:w="2126" w:type="dxa"/>
            <w:vMerge w:val="restart"/>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pacing w:val="-2"/>
                <w:sz w:val="28"/>
                <w:szCs w:val="28"/>
              </w:rPr>
              <w:t>Ответственный</w:t>
            </w:r>
            <w:r w:rsidRPr="00CC43D8">
              <w:rPr>
                <w:rFonts w:ascii="Times New Roman" w:hAnsi="Times New Roman" w:cs="Times New Roman"/>
                <w:spacing w:val="-2"/>
                <w:sz w:val="28"/>
                <w:szCs w:val="28"/>
              </w:rPr>
              <w:br/>
            </w:r>
            <w:r w:rsidRPr="00CC43D8">
              <w:rPr>
                <w:rFonts w:ascii="Times New Roman" w:hAnsi="Times New Roman" w:cs="Times New Roman"/>
                <w:sz w:val="28"/>
                <w:szCs w:val="28"/>
              </w:rPr>
              <w:t>исполнитель</w:t>
            </w:r>
          </w:p>
        </w:tc>
      </w:tr>
      <w:tr w:rsidR="00F46420" w:rsidRPr="00CC43D8" w:rsidTr="00F46420">
        <w:tc>
          <w:tcPr>
            <w:tcW w:w="448" w:type="dxa"/>
            <w:vMerge/>
            <w:shd w:val="clear" w:color="auto" w:fill="auto"/>
          </w:tcPr>
          <w:p w:rsidR="00F46420" w:rsidRPr="00CC43D8" w:rsidRDefault="00F46420" w:rsidP="00CC43D8">
            <w:pPr>
              <w:tabs>
                <w:tab w:val="left" w:pos="994"/>
              </w:tabs>
              <w:spacing w:after="0" w:line="240" w:lineRule="auto"/>
              <w:rPr>
                <w:rFonts w:ascii="Times New Roman" w:hAnsi="Times New Roman" w:cs="Times New Roman"/>
                <w:sz w:val="28"/>
                <w:szCs w:val="28"/>
              </w:rPr>
            </w:pPr>
          </w:p>
        </w:tc>
        <w:tc>
          <w:tcPr>
            <w:tcW w:w="2696" w:type="dxa"/>
            <w:gridSpan w:val="2"/>
            <w:vMerge/>
            <w:tcBorders>
              <w:bottom w:val="single" w:sz="4" w:space="0" w:color="000000"/>
            </w:tcBorders>
            <w:shd w:val="clear" w:color="auto" w:fill="auto"/>
          </w:tcPr>
          <w:p w:rsidR="00F46420" w:rsidRPr="00CC43D8" w:rsidRDefault="00F46420" w:rsidP="00CC43D8">
            <w:pPr>
              <w:tabs>
                <w:tab w:val="left" w:pos="994"/>
              </w:tabs>
              <w:spacing w:after="0" w:line="240" w:lineRule="auto"/>
              <w:rPr>
                <w:rFonts w:ascii="Times New Roman" w:hAnsi="Times New Roman" w:cs="Times New Roman"/>
                <w:sz w:val="28"/>
                <w:szCs w:val="28"/>
              </w:rPr>
            </w:pPr>
          </w:p>
        </w:tc>
        <w:tc>
          <w:tcPr>
            <w:tcW w:w="1135" w:type="dxa"/>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Всего</w:t>
            </w:r>
          </w:p>
        </w:tc>
        <w:tc>
          <w:tcPr>
            <w:tcW w:w="998" w:type="dxa"/>
            <w:tcBorders>
              <w:right w:val="single" w:sz="4" w:space="0" w:color="auto"/>
            </w:tcBorders>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2022</w:t>
            </w:r>
          </w:p>
        </w:tc>
        <w:tc>
          <w:tcPr>
            <w:tcW w:w="1270" w:type="dxa"/>
            <w:gridSpan w:val="2"/>
            <w:tcBorders>
              <w:left w:val="single" w:sz="4" w:space="0" w:color="auto"/>
            </w:tcBorders>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2023</w:t>
            </w:r>
          </w:p>
        </w:tc>
        <w:tc>
          <w:tcPr>
            <w:tcW w:w="1134" w:type="dxa"/>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2024</w:t>
            </w:r>
          </w:p>
        </w:tc>
        <w:tc>
          <w:tcPr>
            <w:tcW w:w="1365" w:type="dxa"/>
            <w:gridSpan w:val="3"/>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2025</w:t>
            </w:r>
          </w:p>
        </w:tc>
        <w:tc>
          <w:tcPr>
            <w:tcW w:w="1417" w:type="dxa"/>
            <w:gridSpan w:val="3"/>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2026</w:t>
            </w:r>
          </w:p>
        </w:tc>
        <w:tc>
          <w:tcPr>
            <w:tcW w:w="1276" w:type="dxa"/>
            <w:gridSpan w:val="4"/>
            <w:tcBorders>
              <w:right w:val="single" w:sz="4" w:space="0" w:color="auto"/>
            </w:tcBorders>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 xml:space="preserve">2027  </w:t>
            </w:r>
          </w:p>
        </w:tc>
        <w:tc>
          <w:tcPr>
            <w:tcW w:w="1329" w:type="dxa"/>
            <w:gridSpan w:val="2"/>
            <w:tcBorders>
              <w:left w:val="single" w:sz="4" w:space="0" w:color="auto"/>
            </w:tcBorders>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2028-2038</w:t>
            </w:r>
          </w:p>
        </w:tc>
        <w:tc>
          <w:tcPr>
            <w:tcW w:w="2126" w:type="dxa"/>
            <w:vMerge/>
            <w:shd w:val="clear" w:color="auto" w:fill="auto"/>
          </w:tcPr>
          <w:p w:rsidR="00F46420" w:rsidRPr="00CC43D8" w:rsidRDefault="00F46420" w:rsidP="00CC43D8">
            <w:pPr>
              <w:tabs>
                <w:tab w:val="left" w:pos="994"/>
              </w:tabs>
              <w:spacing w:after="0" w:line="240" w:lineRule="auto"/>
              <w:rPr>
                <w:rFonts w:ascii="Times New Roman" w:hAnsi="Times New Roman" w:cs="Times New Roman"/>
                <w:sz w:val="28"/>
                <w:szCs w:val="28"/>
              </w:rPr>
            </w:pPr>
          </w:p>
        </w:tc>
      </w:tr>
      <w:tr w:rsidR="00F46420" w:rsidRPr="00CC43D8" w:rsidTr="00F46420">
        <w:trPr>
          <w:trHeight w:val="380"/>
        </w:trPr>
        <w:tc>
          <w:tcPr>
            <w:tcW w:w="15194" w:type="dxa"/>
            <w:gridSpan w:val="21"/>
            <w:shd w:val="clear" w:color="auto" w:fill="auto"/>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Образование</w:t>
            </w:r>
          </w:p>
        </w:tc>
      </w:tr>
      <w:tr w:rsidR="00F46420" w:rsidRPr="00CC43D8" w:rsidTr="00F46420">
        <w:tc>
          <w:tcPr>
            <w:tcW w:w="448" w:type="dxa"/>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2671" w:type="dxa"/>
            <w:shd w:val="clear" w:color="auto" w:fill="auto"/>
            <w:vAlign w:val="center"/>
          </w:tcPr>
          <w:p w:rsidR="00F46420" w:rsidRPr="00CC43D8" w:rsidRDefault="00F46420" w:rsidP="00CC43D8">
            <w:pPr>
              <w:tabs>
                <w:tab w:val="left" w:pos="0"/>
              </w:tabs>
              <w:spacing w:after="0" w:line="240" w:lineRule="auto"/>
              <w:ind w:right="-108"/>
              <w:rPr>
                <w:rFonts w:ascii="Times New Roman" w:hAnsi="Times New Roman" w:cs="Times New Roman"/>
                <w:color w:val="000000"/>
                <w:sz w:val="28"/>
                <w:szCs w:val="28"/>
              </w:rPr>
            </w:pPr>
            <w:r w:rsidRPr="00CC43D8">
              <w:rPr>
                <w:rFonts w:ascii="Times New Roman" w:hAnsi="Times New Roman" w:cs="Times New Roman"/>
                <w:color w:val="000000"/>
                <w:sz w:val="28"/>
                <w:szCs w:val="28"/>
              </w:rPr>
              <w:t>Текущий ремонт</w:t>
            </w:r>
          </w:p>
          <w:p w:rsidR="00F46420" w:rsidRPr="00CC43D8" w:rsidRDefault="00F46420" w:rsidP="00CC43D8">
            <w:pPr>
              <w:tabs>
                <w:tab w:val="left" w:pos="0"/>
              </w:tabs>
              <w:spacing w:after="0" w:line="240" w:lineRule="auto"/>
              <w:ind w:right="-108"/>
              <w:rPr>
                <w:rFonts w:ascii="Times New Roman" w:hAnsi="Times New Roman" w:cs="Times New Roman"/>
                <w:sz w:val="28"/>
                <w:szCs w:val="28"/>
              </w:rPr>
            </w:pPr>
            <w:r w:rsidRPr="00CC43D8">
              <w:rPr>
                <w:rFonts w:ascii="Times New Roman" w:hAnsi="Times New Roman" w:cs="Times New Roman"/>
                <w:color w:val="000000"/>
                <w:sz w:val="28"/>
                <w:szCs w:val="28"/>
              </w:rPr>
              <w:t>МОУ «СОШ            с. Алексашкино»</w:t>
            </w:r>
          </w:p>
        </w:tc>
        <w:tc>
          <w:tcPr>
            <w:tcW w:w="1160" w:type="dxa"/>
            <w:gridSpan w:val="2"/>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047" w:type="dxa"/>
            <w:gridSpan w:val="2"/>
            <w:tcBorders>
              <w:right w:val="single" w:sz="4" w:space="0" w:color="auto"/>
            </w:tcBorders>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221" w:type="dxa"/>
            <w:tcBorders>
              <w:left w:val="single" w:sz="4" w:space="0" w:color="auto"/>
            </w:tcBorders>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134" w:type="dxa"/>
            <w:tcBorders>
              <w:right w:val="single" w:sz="4" w:space="0" w:color="auto"/>
            </w:tcBorders>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329" w:type="dxa"/>
            <w:gridSpan w:val="2"/>
            <w:tcBorders>
              <w:left w:val="single" w:sz="4" w:space="0" w:color="auto"/>
            </w:tcBorders>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gridSpan w:val="3"/>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276" w:type="dxa"/>
            <w:gridSpan w:val="4"/>
            <w:tcBorders>
              <w:right w:val="single" w:sz="4" w:space="0" w:color="auto"/>
            </w:tcBorders>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365" w:type="dxa"/>
            <w:gridSpan w:val="3"/>
            <w:tcBorders>
              <w:left w:val="single" w:sz="4" w:space="0" w:color="auto"/>
            </w:tcBorders>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2126" w:type="dxa"/>
            <w:shd w:val="clear" w:color="auto" w:fill="auto"/>
          </w:tcPr>
          <w:p w:rsidR="00F46420" w:rsidRPr="00CC43D8" w:rsidRDefault="00F46420" w:rsidP="00CC43D8">
            <w:pPr>
              <w:spacing w:after="0" w:line="240" w:lineRule="auto"/>
              <w:rPr>
                <w:rFonts w:ascii="Times New Roman" w:hAnsi="Times New Roman" w:cs="Times New Roman"/>
                <w:sz w:val="28"/>
                <w:szCs w:val="28"/>
              </w:rPr>
            </w:pPr>
            <w:r w:rsidRPr="00CC43D8">
              <w:rPr>
                <w:rFonts w:ascii="Times New Roman" w:hAnsi="Times New Roman" w:cs="Times New Roman"/>
                <w:sz w:val="28"/>
                <w:szCs w:val="28"/>
              </w:rPr>
              <w:t>Администрация Питерского муниципального района</w:t>
            </w:r>
          </w:p>
        </w:tc>
      </w:tr>
      <w:tr w:rsidR="00F46420" w:rsidRPr="00CC43D8" w:rsidTr="00F46420">
        <w:tc>
          <w:tcPr>
            <w:tcW w:w="448" w:type="dxa"/>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2</w:t>
            </w:r>
          </w:p>
        </w:tc>
        <w:tc>
          <w:tcPr>
            <w:tcW w:w="2671" w:type="dxa"/>
            <w:shd w:val="clear" w:color="auto" w:fill="auto"/>
            <w:vAlign w:val="center"/>
          </w:tcPr>
          <w:p w:rsidR="00F46420" w:rsidRPr="00CC43D8" w:rsidRDefault="00F46420" w:rsidP="00CC43D8">
            <w:pPr>
              <w:tabs>
                <w:tab w:val="left" w:pos="0"/>
              </w:tabs>
              <w:spacing w:after="0" w:line="240" w:lineRule="auto"/>
              <w:ind w:right="-108"/>
              <w:rPr>
                <w:rFonts w:ascii="Times New Roman" w:hAnsi="Times New Roman" w:cs="Times New Roman"/>
                <w:color w:val="000000"/>
                <w:sz w:val="28"/>
                <w:szCs w:val="28"/>
              </w:rPr>
            </w:pPr>
            <w:r w:rsidRPr="00CC43D8">
              <w:rPr>
                <w:rFonts w:ascii="Times New Roman" w:hAnsi="Times New Roman" w:cs="Times New Roman"/>
                <w:color w:val="000000"/>
                <w:sz w:val="28"/>
                <w:szCs w:val="28"/>
              </w:rPr>
              <w:t>Текущий ремонт</w:t>
            </w:r>
          </w:p>
          <w:p w:rsidR="00F46420" w:rsidRPr="00CC43D8" w:rsidRDefault="00F46420" w:rsidP="00CC43D8">
            <w:pPr>
              <w:tabs>
                <w:tab w:val="left" w:pos="0"/>
              </w:tabs>
              <w:spacing w:after="0" w:line="240" w:lineRule="auto"/>
              <w:ind w:right="-108"/>
              <w:rPr>
                <w:rFonts w:ascii="Times New Roman" w:hAnsi="Times New Roman" w:cs="Times New Roman"/>
                <w:sz w:val="28"/>
                <w:szCs w:val="28"/>
              </w:rPr>
            </w:pPr>
            <w:r w:rsidRPr="00CC43D8">
              <w:rPr>
                <w:rFonts w:ascii="Times New Roman" w:hAnsi="Times New Roman" w:cs="Times New Roman"/>
                <w:color w:val="000000"/>
                <w:sz w:val="28"/>
                <w:szCs w:val="28"/>
              </w:rPr>
              <w:t>МДОУ д/с «Ромашка»</w:t>
            </w:r>
          </w:p>
        </w:tc>
        <w:tc>
          <w:tcPr>
            <w:tcW w:w="1160" w:type="dxa"/>
            <w:gridSpan w:val="2"/>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047" w:type="dxa"/>
            <w:gridSpan w:val="2"/>
            <w:tcBorders>
              <w:right w:val="single" w:sz="4" w:space="0" w:color="auto"/>
            </w:tcBorders>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221" w:type="dxa"/>
            <w:tcBorders>
              <w:left w:val="single" w:sz="4" w:space="0" w:color="auto"/>
            </w:tcBorders>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134" w:type="dxa"/>
            <w:tcBorders>
              <w:right w:val="single" w:sz="4" w:space="0" w:color="auto"/>
            </w:tcBorders>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329" w:type="dxa"/>
            <w:gridSpan w:val="2"/>
            <w:tcBorders>
              <w:left w:val="single" w:sz="4" w:space="0" w:color="auto"/>
            </w:tcBorders>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gridSpan w:val="3"/>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276" w:type="dxa"/>
            <w:gridSpan w:val="4"/>
            <w:tcBorders>
              <w:right w:val="single" w:sz="4" w:space="0" w:color="auto"/>
            </w:tcBorders>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p>
          <w:p w:rsidR="00F46420" w:rsidRPr="00CC43D8" w:rsidRDefault="00F46420" w:rsidP="00CC43D8">
            <w:pPr>
              <w:tabs>
                <w:tab w:val="left" w:pos="994"/>
              </w:tabs>
              <w:spacing w:after="0" w:line="240" w:lineRule="auto"/>
              <w:jc w:val="center"/>
              <w:rPr>
                <w:rFonts w:ascii="Times New Roman" w:hAnsi="Times New Roman" w:cs="Times New Roman"/>
                <w:sz w:val="28"/>
                <w:szCs w:val="28"/>
              </w:rPr>
            </w:pPr>
          </w:p>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p w:rsidR="00F46420" w:rsidRPr="00CC43D8" w:rsidRDefault="00F46420" w:rsidP="00CC43D8">
            <w:pPr>
              <w:tabs>
                <w:tab w:val="left" w:pos="994"/>
              </w:tabs>
              <w:spacing w:after="0" w:line="240" w:lineRule="auto"/>
              <w:jc w:val="center"/>
              <w:rPr>
                <w:rFonts w:ascii="Times New Roman" w:hAnsi="Times New Roman" w:cs="Times New Roman"/>
                <w:sz w:val="28"/>
                <w:szCs w:val="28"/>
              </w:rPr>
            </w:pPr>
          </w:p>
          <w:p w:rsidR="00F46420" w:rsidRPr="00CC43D8" w:rsidRDefault="00F46420" w:rsidP="00CC43D8">
            <w:pPr>
              <w:tabs>
                <w:tab w:val="left" w:pos="994"/>
              </w:tabs>
              <w:spacing w:after="0" w:line="240" w:lineRule="auto"/>
              <w:jc w:val="center"/>
              <w:rPr>
                <w:rFonts w:ascii="Times New Roman" w:hAnsi="Times New Roman" w:cs="Times New Roman"/>
                <w:sz w:val="28"/>
                <w:szCs w:val="28"/>
              </w:rPr>
            </w:pPr>
          </w:p>
        </w:tc>
        <w:tc>
          <w:tcPr>
            <w:tcW w:w="1365" w:type="dxa"/>
            <w:gridSpan w:val="3"/>
            <w:tcBorders>
              <w:left w:val="single" w:sz="4" w:space="0" w:color="auto"/>
            </w:tcBorders>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2126" w:type="dxa"/>
            <w:shd w:val="clear" w:color="auto" w:fill="auto"/>
          </w:tcPr>
          <w:p w:rsidR="00F46420" w:rsidRPr="00CC43D8" w:rsidRDefault="00F46420" w:rsidP="00CC43D8">
            <w:pPr>
              <w:spacing w:after="0" w:line="240" w:lineRule="auto"/>
              <w:rPr>
                <w:rFonts w:ascii="Times New Roman" w:hAnsi="Times New Roman" w:cs="Times New Roman"/>
                <w:sz w:val="28"/>
                <w:szCs w:val="28"/>
              </w:rPr>
            </w:pPr>
            <w:r w:rsidRPr="00CC43D8">
              <w:rPr>
                <w:rFonts w:ascii="Times New Roman" w:hAnsi="Times New Roman" w:cs="Times New Roman"/>
                <w:sz w:val="28"/>
                <w:szCs w:val="28"/>
              </w:rPr>
              <w:t>Администрация Питерского муниципального района</w:t>
            </w:r>
          </w:p>
        </w:tc>
      </w:tr>
      <w:tr w:rsidR="00F46420" w:rsidRPr="00CC43D8" w:rsidTr="00F46420">
        <w:trPr>
          <w:trHeight w:val="484"/>
        </w:trPr>
        <w:tc>
          <w:tcPr>
            <w:tcW w:w="15194" w:type="dxa"/>
            <w:gridSpan w:val="21"/>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bCs/>
                <w:sz w:val="28"/>
                <w:szCs w:val="28"/>
                <w:lang w:eastAsia="en-US"/>
              </w:rPr>
              <w:t>Здравоохранение</w:t>
            </w:r>
          </w:p>
        </w:tc>
      </w:tr>
      <w:tr w:rsidR="00F46420" w:rsidRPr="00CC43D8" w:rsidTr="00F46420">
        <w:trPr>
          <w:trHeight w:val="1098"/>
        </w:trPr>
        <w:tc>
          <w:tcPr>
            <w:tcW w:w="448" w:type="dxa"/>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3</w:t>
            </w:r>
          </w:p>
        </w:tc>
        <w:tc>
          <w:tcPr>
            <w:tcW w:w="2696" w:type="dxa"/>
            <w:gridSpan w:val="2"/>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Текущий ремонт</w:t>
            </w:r>
          </w:p>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ГУЗ СО «Питерская РБ» Алексашкинская врачебная амбулатория</w:t>
            </w:r>
          </w:p>
        </w:tc>
        <w:tc>
          <w:tcPr>
            <w:tcW w:w="1135" w:type="dxa"/>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998" w:type="dxa"/>
            <w:tcBorders>
              <w:right w:val="single" w:sz="4" w:space="0" w:color="auto"/>
            </w:tcBorders>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270" w:type="dxa"/>
            <w:gridSpan w:val="2"/>
            <w:tcBorders>
              <w:left w:val="single" w:sz="4" w:space="0" w:color="auto"/>
            </w:tcBorders>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134" w:type="dxa"/>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250" w:type="dxa"/>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547" w:type="dxa"/>
            <w:gridSpan w:val="6"/>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276" w:type="dxa"/>
            <w:gridSpan w:val="4"/>
            <w:tcBorders>
              <w:right w:val="single" w:sz="4" w:space="0" w:color="auto"/>
            </w:tcBorders>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314" w:type="dxa"/>
            <w:tcBorders>
              <w:left w:val="single" w:sz="4" w:space="0" w:color="auto"/>
            </w:tcBorders>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2126" w:type="dxa"/>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Администрация Питерского муниципального района</w:t>
            </w:r>
          </w:p>
        </w:tc>
      </w:tr>
      <w:tr w:rsidR="00F46420" w:rsidRPr="00CC43D8" w:rsidTr="00F46420">
        <w:trPr>
          <w:trHeight w:val="439"/>
        </w:trPr>
        <w:tc>
          <w:tcPr>
            <w:tcW w:w="15194" w:type="dxa"/>
            <w:gridSpan w:val="21"/>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Культура</w:t>
            </w:r>
          </w:p>
        </w:tc>
      </w:tr>
      <w:tr w:rsidR="00F46420" w:rsidRPr="00CC43D8" w:rsidTr="00F46420">
        <w:trPr>
          <w:trHeight w:val="1098"/>
        </w:trPr>
        <w:tc>
          <w:tcPr>
            <w:tcW w:w="448" w:type="dxa"/>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4</w:t>
            </w:r>
          </w:p>
        </w:tc>
        <w:tc>
          <w:tcPr>
            <w:tcW w:w="2696" w:type="dxa"/>
            <w:gridSpan w:val="2"/>
            <w:shd w:val="clear" w:color="auto" w:fill="auto"/>
            <w:vAlign w:val="center"/>
          </w:tcPr>
          <w:p w:rsidR="00F46420" w:rsidRPr="00CC43D8" w:rsidRDefault="00F46420" w:rsidP="00CC43D8">
            <w:pPr>
              <w:pStyle w:val="T3"/>
            </w:pPr>
            <w:r w:rsidRPr="00CC43D8">
              <w:t xml:space="preserve">Текущий ремонт МБУК «ЦКС Питерского МР Саратовской области» филиал </w:t>
            </w:r>
            <w:r w:rsidRPr="00CC43D8">
              <w:lastRenderedPageBreak/>
              <w:t>«СДК Алексашкинского МО»</w:t>
            </w:r>
          </w:p>
        </w:tc>
        <w:tc>
          <w:tcPr>
            <w:tcW w:w="1135" w:type="dxa"/>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lastRenderedPageBreak/>
              <w:t>0,0</w:t>
            </w:r>
          </w:p>
        </w:tc>
        <w:tc>
          <w:tcPr>
            <w:tcW w:w="998" w:type="dxa"/>
            <w:tcBorders>
              <w:right w:val="single" w:sz="4" w:space="0" w:color="auto"/>
            </w:tcBorders>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270" w:type="dxa"/>
            <w:gridSpan w:val="2"/>
            <w:tcBorders>
              <w:left w:val="single" w:sz="4" w:space="0" w:color="auto"/>
            </w:tcBorders>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134" w:type="dxa"/>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250" w:type="dxa"/>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90" w:type="dxa"/>
            <w:gridSpan w:val="3"/>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276" w:type="dxa"/>
            <w:gridSpan w:val="4"/>
            <w:tcBorders>
              <w:right w:val="single" w:sz="4" w:space="0" w:color="auto"/>
            </w:tcBorders>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371" w:type="dxa"/>
            <w:gridSpan w:val="4"/>
            <w:tcBorders>
              <w:left w:val="single" w:sz="4" w:space="0" w:color="auto"/>
            </w:tcBorders>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2126" w:type="dxa"/>
            <w:shd w:val="clear" w:color="auto" w:fill="auto"/>
          </w:tcPr>
          <w:p w:rsidR="00F46420" w:rsidRPr="00CC43D8" w:rsidRDefault="00F46420" w:rsidP="00CC43D8">
            <w:pPr>
              <w:spacing w:after="0" w:line="240" w:lineRule="auto"/>
              <w:rPr>
                <w:rFonts w:ascii="Times New Roman" w:hAnsi="Times New Roman" w:cs="Times New Roman"/>
                <w:sz w:val="28"/>
                <w:szCs w:val="28"/>
              </w:rPr>
            </w:pPr>
            <w:r w:rsidRPr="00CC43D8">
              <w:rPr>
                <w:rFonts w:ascii="Times New Roman" w:hAnsi="Times New Roman" w:cs="Times New Roman"/>
                <w:sz w:val="28"/>
                <w:szCs w:val="28"/>
              </w:rPr>
              <w:t>Администрация Питерского муниципального района</w:t>
            </w:r>
          </w:p>
        </w:tc>
      </w:tr>
      <w:tr w:rsidR="00F46420" w:rsidRPr="00CC43D8" w:rsidTr="00F46420">
        <w:trPr>
          <w:trHeight w:val="1098"/>
        </w:trPr>
        <w:tc>
          <w:tcPr>
            <w:tcW w:w="3144" w:type="dxa"/>
            <w:gridSpan w:val="3"/>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lastRenderedPageBreak/>
              <w:t>Всего</w:t>
            </w:r>
          </w:p>
        </w:tc>
        <w:tc>
          <w:tcPr>
            <w:tcW w:w="1135" w:type="dxa"/>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998" w:type="dxa"/>
            <w:tcBorders>
              <w:right w:val="single" w:sz="4" w:space="0" w:color="auto"/>
            </w:tcBorders>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270" w:type="dxa"/>
            <w:gridSpan w:val="2"/>
            <w:tcBorders>
              <w:left w:val="single" w:sz="4" w:space="0" w:color="auto"/>
            </w:tcBorders>
            <w:shd w:val="clear" w:color="auto" w:fill="auto"/>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134" w:type="dxa"/>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250" w:type="dxa"/>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90" w:type="dxa"/>
            <w:gridSpan w:val="3"/>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276" w:type="dxa"/>
            <w:gridSpan w:val="4"/>
            <w:tcBorders>
              <w:right w:val="single" w:sz="4" w:space="0" w:color="auto"/>
            </w:tcBorders>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371" w:type="dxa"/>
            <w:gridSpan w:val="4"/>
            <w:tcBorders>
              <w:left w:val="single" w:sz="4" w:space="0" w:color="auto"/>
            </w:tcBorders>
            <w:shd w:val="clear" w:color="auto" w:fill="auto"/>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2126" w:type="dxa"/>
            <w:shd w:val="clear" w:color="auto" w:fill="auto"/>
          </w:tcPr>
          <w:p w:rsidR="00F46420" w:rsidRPr="00CC43D8" w:rsidRDefault="00F46420" w:rsidP="00CC43D8">
            <w:pPr>
              <w:spacing w:after="0" w:line="240" w:lineRule="auto"/>
              <w:rPr>
                <w:rFonts w:ascii="Times New Roman" w:hAnsi="Times New Roman" w:cs="Times New Roman"/>
                <w:sz w:val="28"/>
                <w:szCs w:val="28"/>
              </w:rPr>
            </w:pPr>
          </w:p>
        </w:tc>
      </w:tr>
    </w:tbl>
    <w:p w:rsidR="00F46420" w:rsidRPr="00CC43D8" w:rsidRDefault="00F46420" w:rsidP="00CC43D8">
      <w:pPr>
        <w:spacing w:after="0" w:line="240" w:lineRule="auto"/>
        <w:ind w:firstLine="709"/>
        <w:jc w:val="both"/>
        <w:rPr>
          <w:bCs/>
          <w:sz w:val="28"/>
          <w:szCs w:val="28"/>
        </w:rPr>
      </w:pPr>
    </w:p>
    <w:p w:rsidR="00F46420" w:rsidRPr="00CC43D8" w:rsidRDefault="00F46420" w:rsidP="00CC43D8">
      <w:pPr>
        <w:shd w:val="clear" w:color="auto" w:fill="FFFFFF"/>
        <w:tabs>
          <w:tab w:val="left" w:pos="994"/>
        </w:tabs>
        <w:spacing w:before="5" w:after="0" w:line="240" w:lineRule="auto"/>
        <w:ind w:right="10"/>
        <w:jc w:val="center"/>
        <w:rPr>
          <w:rFonts w:ascii="Times New Roman" w:hAnsi="Times New Roman"/>
          <w:spacing w:val="-2"/>
          <w:sz w:val="28"/>
          <w:szCs w:val="28"/>
        </w:rPr>
      </w:pPr>
      <w:r w:rsidRPr="00CC43D8">
        <w:rPr>
          <w:rFonts w:ascii="Times New Roman" w:hAnsi="Times New Roman"/>
          <w:spacing w:val="-2"/>
          <w:sz w:val="28"/>
          <w:szCs w:val="28"/>
        </w:rPr>
        <w:t>Раздел 3.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p>
    <w:p w:rsidR="00F46420" w:rsidRDefault="00F46420" w:rsidP="00CC43D8">
      <w:pPr>
        <w:shd w:val="clear" w:color="auto" w:fill="FFFFFF"/>
        <w:tabs>
          <w:tab w:val="left" w:pos="994"/>
        </w:tabs>
        <w:spacing w:before="5" w:after="0" w:line="240" w:lineRule="auto"/>
        <w:ind w:right="10"/>
        <w:jc w:val="center"/>
        <w:rPr>
          <w:rFonts w:ascii="Times New Roman" w:hAnsi="Times New Roman"/>
          <w:spacing w:val="-2"/>
          <w:sz w:val="28"/>
          <w:szCs w:val="28"/>
        </w:rPr>
      </w:pPr>
      <w:r w:rsidRPr="00CC43D8">
        <w:rPr>
          <w:rFonts w:ascii="Times New Roman" w:hAnsi="Times New Roman"/>
          <w:spacing w:val="-2"/>
          <w:sz w:val="28"/>
          <w:szCs w:val="28"/>
        </w:rPr>
        <w:t>Алексашкинского муниципального образования</w:t>
      </w:r>
    </w:p>
    <w:p w:rsidR="005429F2" w:rsidRPr="00CC43D8" w:rsidRDefault="005429F2" w:rsidP="00CC43D8">
      <w:pPr>
        <w:shd w:val="clear" w:color="auto" w:fill="FFFFFF"/>
        <w:tabs>
          <w:tab w:val="left" w:pos="994"/>
        </w:tabs>
        <w:spacing w:before="5" w:after="0" w:line="240" w:lineRule="auto"/>
        <w:ind w:right="10"/>
        <w:jc w:val="center"/>
        <w:rPr>
          <w:rFonts w:ascii="Times New Roman" w:hAnsi="Times New Roman"/>
          <w:spacing w:val="-2"/>
          <w:sz w:val="28"/>
          <w:szCs w:val="28"/>
        </w:rPr>
      </w:pPr>
    </w:p>
    <w:p w:rsidR="00F46420" w:rsidRPr="00CC43D8" w:rsidRDefault="00F46420" w:rsidP="00CC43D8">
      <w:pPr>
        <w:shd w:val="clear" w:color="auto" w:fill="FFFFFF"/>
        <w:tabs>
          <w:tab w:val="left" w:pos="0"/>
        </w:tabs>
        <w:spacing w:before="5" w:after="0" w:line="240" w:lineRule="auto"/>
        <w:ind w:right="-460"/>
        <w:jc w:val="center"/>
        <w:rPr>
          <w:rFonts w:ascii="Times New Roman" w:hAnsi="Times New Roman"/>
          <w:sz w:val="28"/>
          <w:szCs w:val="28"/>
        </w:rPr>
      </w:pPr>
      <w:r w:rsidRPr="00CC43D8">
        <w:rPr>
          <w:rFonts w:ascii="Times New Roman" w:hAnsi="Times New Roman"/>
          <w:sz w:val="28"/>
          <w:szCs w:val="28"/>
        </w:rPr>
        <w:t>Таблица 10 – Прогнозируемый объем финансовых средств на реализацию Программы</w:t>
      </w:r>
    </w:p>
    <w:tbl>
      <w:tblPr>
        <w:tblW w:w="15735" w:type="dxa"/>
        <w:tblInd w:w="-743" w:type="dxa"/>
        <w:tblLayout w:type="fixed"/>
        <w:tblLook w:val="0000"/>
      </w:tblPr>
      <w:tblGrid>
        <w:gridCol w:w="612"/>
        <w:gridCol w:w="2082"/>
        <w:gridCol w:w="1559"/>
        <w:gridCol w:w="1560"/>
        <w:gridCol w:w="1417"/>
        <w:gridCol w:w="1418"/>
        <w:gridCol w:w="1417"/>
        <w:gridCol w:w="1418"/>
        <w:gridCol w:w="1417"/>
        <w:gridCol w:w="1418"/>
        <w:gridCol w:w="143"/>
        <w:gridCol w:w="1274"/>
      </w:tblGrid>
      <w:tr w:rsidR="00F46420" w:rsidRPr="00CC43D8" w:rsidTr="00F46420">
        <w:trPr>
          <w:trHeight w:val="255"/>
        </w:trPr>
        <w:tc>
          <w:tcPr>
            <w:tcW w:w="612" w:type="dxa"/>
            <w:vMerge w:val="restart"/>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 xml:space="preserve">№ </w:t>
            </w:r>
          </w:p>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п/п</w:t>
            </w:r>
          </w:p>
        </w:tc>
        <w:tc>
          <w:tcPr>
            <w:tcW w:w="2082" w:type="dxa"/>
            <w:vMerge w:val="restart"/>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Наименование мероприятий</w:t>
            </w:r>
          </w:p>
        </w:tc>
        <w:tc>
          <w:tcPr>
            <w:tcW w:w="11767" w:type="dxa"/>
            <w:gridSpan w:val="9"/>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Ориентировочные затраты, тыс. руб.</w:t>
            </w:r>
          </w:p>
        </w:tc>
        <w:tc>
          <w:tcPr>
            <w:tcW w:w="1274" w:type="dxa"/>
            <w:tcBorders>
              <w:top w:val="single" w:sz="4" w:space="0" w:color="000000"/>
              <w:left w:val="nil"/>
              <w:bottom w:val="single" w:sz="4" w:space="0" w:color="auto"/>
              <w:right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r>
      <w:tr w:rsidR="00F46420" w:rsidRPr="00CC43D8" w:rsidTr="00F46420">
        <w:trPr>
          <w:trHeight w:val="255"/>
        </w:trPr>
        <w:tc>
          <w:tcPr>
            <w:tcW w:w="612" w:type="dxa"/>
            <w:vMerge/>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2082" w:type="dxa"/>
            <w:vMerge/>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1559" w:type="dxa"/>
            <w:vMerge w:val="restart"/>
            <w:tcBorders>
              <w:top w:val="single" w:sz="4" w:space="0" w:color="000000"/>
              <w:left w:val="single" w:sz="4" w:space="0" w:color="000000"/>
              <w:bottom w:val="single" w:sz="4" w:space="0" w:color="000000"/>
              <w:right w:val="single" w:sz="4" w:space="0" w:color="auto"/>
            </w:tcBorders>
            <w:vAlign w:val="center"/>
          </w:tcPr>
          <w:p w:rsidR="00F46420" w:rsidRPr="00CC43D8" w:rsidRDefault="00F46420" w:rsidP="00CC43D8">
            <w:pPr>
              <w:tabs>
                <w:tab w:val="left" w:pos="0"/>
                <w:tab w:val="left" w:pos="34"/>
              </w:tabs>
              <w:spacing w:after="0" w:line="240" w:lineRule="auto"/>
              <w:ind w:right="-249"/>
              <w:rPr>
                <w:rFonts w:ascii="Times New Roman" w:hAnsi="Times New Roman" w:cs="Times New Roman"/>
                <w:sz w:val="28"/>
                <w:szCs w:val="28"/>
              </w:rPr>
            </w:pPr>
            <w:r w:rsidRPr="00CC43D8">
              <w:rPr>
                <w:rFonts w:ascii="Times New Roman" w:hAnsi="Times New Roman" w:cs="Times New Roman"/>
                <w:sz w:val="28"/>
                <w:szCs w:val="28"/>
              </w:rPr>
              <w:t>Источники финансового обеспечения</w:t>
            </w:r>
          </w:p>
        </w:tc>
        <w:tc>
          <w:tcPr>
            <w:tcW w:w="1560" w:type="dxa"/>
            <w:vMerge w:val="restart"/>
            <w:tcBorders>
              <w:top w:val="single" w:sz="4" w:space="0" w:color="000000"/>
              <w:left w:val="single" w:sz="4" w:space="0" w:color="auto"/>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Объемы финансового обеспечения (всего), (тыс.руб.)</w:t>
            </w:r>
          </w:p>
        </w:tc>
        <w:tc>
          <w:tcPr>
            <w:tcW w:w="8648" w:type="dxa"/>
            <w:gridSpan w:val="7"/>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в том числе по годам</w:t>
            </w:r>
          </w:p>
        </w:tc>
        <w:tc>
          <w:tcPr>
            <w:tcW w:w="1274" w:type="dxa"/>
            <w:tcBorders>
              <w:top w:val="single" w:sz="4" w:space="0" w:color="auto"/>
              <w:left w:val="nil"/>
              <w:bottom w:val="single" w:sz="4" w:space="0" w:color="000000"/>
              <w:right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r>
      <w:tr w:rsidR="00F46420" w:rsidRPr="00CC43D8" w:rsidTr="00F46420">
        <w:trPr>
          <w:trHeight w:val="255"/>
        </w:trPr>
        <w:tc>
          <w:tcPr>
            <w:tcW w:w="612" w:type="dxa"/>
            <w:vMerge/>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2082" w:type="dxa"/>
            <w:vMerge/>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1559" w:type="dxa"/>
            <w:vMerge/>
            <w:tcBorders>
              <w:top w:val="single" w:sz="4" w:space="0" w:color="000000"/>
              <w:left w:val="single" w:sz="4" w:space="0" w:color="000000"/>
              <w:bottom w:val="single" w:sz="4" w:space="0" w:color="000000"/>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1560" w:type="dxa"/>
            <w:vMerge/>
            <w:tcBorders>
              <w:top w:val="single" w:sz="4" w:space="0" w:color="000000"/>
              <w:left w:val="single" w:sz="4" w:space="0" w:color="auto"/>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 xml:space="preserve">2022 </w:t>
            </w:r>
          </w:p>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(прогнозно)</w:t>
            </w:r>
          </w:p>
        </w:tc>
        <w:tc>
          <w:tcPr>
            <w:tcW w:w="1418"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2023</w:t>
            </w:r>
          </w:p>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(прогнозно)</w:t>
            </w:r>
          </w:p>
        </w:tc>
        <w:tc>
          <w:tcPr>
            <w:tcW w:w="1417"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 xml:space="preserve">2024 </w:t>
            </w:r>
          </w:p>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(прогнозно)</w:t>
            </w:r>
          </w:p>
        </w:tc>
        <w:tc>
          <w:tcPr>
            <w:tcW w:w="1418"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2025</w:t>
            </w:r>
          </w:p>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(прогнозно)</w:t>
            </w:r>
          </w:p>
        </w:tc>
        <w:tc>
          <w:tcPr>
            <w:tcW w:w="1417"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2026</w:t>
            </w:r>
          </w:p>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(прогнозно)</w:t>
            </w:r>
          </w:p>
        </w:tc>
        <w:tc>
          <w:tcPr>
            <w:tcW w:w="1418"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2027</w:t>
            </w:r>
          </w:p>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(прогнозно)</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2028-2038</w:t>
            </w:r>
          </w:p>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(прогнозно)</w:t>
            </w:r>
          </w:p>
        </w:tc>
      </w:tr>
      <w:tr w:rsidR="00F46420" w:rsidRPr="00CC43D8" w:rsidTr="00F46420">
        <w:trPr>
          <w:trHeight w:val="255"/>
        </w:trPr>
        <w:tc>
          <w:tcPr>
            <w:tcW w:w="612"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2082"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3</w:t>
            </w:r>
          </w:p>
        </w:tc>
        <w:tc>
          <w:tcPr>
            <w:tcW w:w="1560" w:type="dxa"/>
            <w:tcBorders>
              <w:top w:val="single" w:sz="4" w:space="0" w:color="000000"/>
              <w:left w:val="single" w:sz="4" w:space="0" w:color="auto"/>
              <w:bottom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4</w:t>
            </w:r>
          </w:p>
        </w:tc>
        <w:tc>
          <w:tcPr>
            <w:tcW w:w="1417"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5</w:t>
            </w:r>
          </w:p>
        </w:tc>
        <w:tc>
          <w:tcPr>
            <w:tcW w:w="1418"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6</w:t>
            </w:r>
          </w:p>
        </w:tc>
        <w:tc>
          <w:tcPr>
            <w:tcW w:w="1417"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7</w:t>
            </w:r>
          </w:p>
        </w:tc>
        <w:tc>
          <w:tcPr>
            <w:tcW w:w="1418"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8</w:t>
            </w:r>
          </w:p>
        </w:tc>
        <w:tc>
          <w:tcPr>
            <w:tcW w:w="1417"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9</w:t>
            </w:r>
          </w:p>
        </w:tc>
        <w:tc>
          <w:tcPr>
            <w:tcW w:w="1418"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10</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11</w:t>
            </w:r>
          </w:p>
        </w:tc>
      </w:tr>
      <w:tr w:rsidR="00F46420" w:rsidRPr="00CC43D8" w:rsidTr="00F46420">
        <w:trPr>
          <w:trHeight w:val="255"/>
        </w:trPr>
        <w:tc>
          <w:tcPr>
            <w:tcW w:w="4253" w:type="dxa"/>
            <w:gridSpan w:val="3"/>
            <w:tcBorders>
              <w:top w:val="single" w:sz="4" w:space="0" w:color="000000"/>
              <w:left w:val="single" w:sz="4" w:space="0" w:color="000000"/>
              <w:bottom w:val="single" w:sz="4" w:space="0" w:color="000000"/>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b/>
                <w:sz w:val="28"/>
                <w:szCs w:val="28"/>
              </w:rPr>
            </w:pPr>
            <w:r w:rsidRPr="00CC43D8">
              <w:rPr>
                <w:rFonts w:ascii="Times New Roman" w:hAnsi="Times New Roman" w:cs="Times New Roman"/>
                <w:b/>
                <w:sz w:val="28"/>
                <w:szCs w:val="28"/>
              </w:rPr>
              <w:t>Всего:</w:t>
            </w:r>
          </w:p>
        </w:tc>
        <w:tc>
          <w:tcPr>
            <w:tcW w:w="1560" w:type="dxa"/>
            <w:tcBorders>
              <w:top w:val="single" w:sz="4" w:space="0" w:color="000000"/>
              <w:left w:val="single" w:sz="4" w:space="0" w:color="auto"/>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b/>
                <w:sz w:val="28"/>
                <w:szCs w:val="28"/>
              </w:rPr>
            </w:pPr>
            <w:r w:rsidRPr="00CC43D8">
              <w:rPr>
                <w:rFonts w:ascii="Times New Roman" w:hAnsi="Times New Roman" w:cs="Times New Roman"/>
                <w:b/>
                <w:sz w:val="28"/>
                <w:szCs w:val="28"/>
              </w:rPr>
              <w:t>0,0</w:t>
            </w:r>
          </w:p>
        </w:tc>
        <w:tc>
          <w:tcPr>
            <w:tcW w:w="1417"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b/>
                <w:sz w:val="28"/>
                <w:szCs w:val="28"/>
              </w:rPr>
            </w:pPr>
            <w:r w:rsidRPr="00CC43D8">
              <w:rPr>
                <w:rFonts w:ascii="Times New Roman" w:hAnsi="Times New Roman" w:cs="Times New Roman"/>
                <w:b/>
                <w:sz w:val="28"/>
                <w:szCs w:val="28"/>
              </w:rPr>
              <w:t>0,0</w:t>
            </w:r>
          </w:p>
        </w:tc>
        <w:tc>
          <w:tcPr>
            <w:tcW w:w="1418"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b/>
                <w:sz w:val="28"/>
                <w:szCs w:val="28"/>
              </w:rPr>
            </w:pPr>
            <w:r w:rsidRPr="00CC43D8">
              <w:rPr>
                <w:rFonts w:ascii="Times New Roman" w:hAnsi="Times New Roman" w:cs="Times New Roman"/>
                <w:b/>
                <w:sz w:val="28"/>
                <w:szCs w:val="28"/>
              </w:rPr>
              <w:t>0,0</w:t>
            </w:r>
          </w:p>
        </w:tc>
        <w:tc>
          <w:tcPr>
            <w:tcW w:w="1417"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b/>
                <w:sz w:val="28"/>
                <w:szCs w:val="28"/>
              </w:rPr>
            </w:pPr>
            <w:r w:rsidRPr="00CC43D8">
              <w:rPr>
                <w:rFonts w:ascii="Times New Roman" w:hAnsi="Times New Roman" w:cs="Times New Roman"/>
                <w:b/>
                <w:sz w:val="28"/>
                <w:szCs w:val="28"/>
              </w:rPr>
              <w:t>0,0</w:t>
            </w:r>
          </w:p>
        </w:tc>
        <w:tc>
          <w:tcPr>
            <w:tcW w:w="1418"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b/>
                <w:sz w:val="28"/>
                <w:szCs w:val="28"/>
              </w:rPr>
            </w:pPr>
            <w:r w:rsidRPr="00CC43D8">
              <w:rPr>
                <w:rFonts w:ascii="Times New Roman" w:hAnsi="Times New Roman" w:cs="Times New Roman"/>
                <w:b/>
                <w:sz w:val="28"/>
                <w:szCs w:val="28"/>
              </w:rPr>
              <w:t>0,0</w:t>
            </w:r>
          </w:p>
        </w:tc>
        <w:tc>
          <w:tcPr>
            <w:tcW w:w="1417"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b/>
                <w:sz w:val="28"/>
                <w:szCs w:val="28"/>
              </w:rPr>
            </w:pPr>
            <w:r w:rsidRPr="00CC43D8">
              <w:rPr>
                <w:rFonts w:ascii="Times New Roman" w:hAnsi="Times New Roman" w:cs="Times New Roman"/>
                <w:b/>
                <w:sz w:val="28"/>
                <w:szCs w:val="28"/>
              </w:rPr>
              <w:t>0,0</w:t>
            </w:r>
          </w:p>
        </w:tc>
        <w:tc>
          <w:tcPr>
            <w:tcW w:w="1418" w:type="dxa"/>
            <w:tcBorders>
              <w:top w:val="single" w:sz="4" w:space="0" w:color="000000"/>
              <w:left w:val="single" w:sz="4" w:space="0" w:color="000000"/>
              <w:bottom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b/>
                <w:sz w:val="28"/>
                <w:szCs w:val="28"/>
              </w:rPr>
            </w:pPr>
            <w:r w:rsidRPr="00CC43D8">
              <w:rPr>
                <w:rFonts w:ascii="Times New Roman" w:hAnsi="Times New Roman" w:cs="Times New Roman"/>
                <w:b/>
                <w:sz w:val="28"/>
                <w:szCs w:val="28"/>
              </w:rPr>
              <w:t>0,0</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b/>
                <w:sz w:val="28"/>
                <w:szCs w:val="28"/>
              </w:rPr>
            </w:pPr>
            <w:r w:rsidRPr="00CC43D8">
              <w:rPr>
                <w:rFonts w:ascii="Times New Roman" w:hAnsi="Times New Roman" w:cs="Times New Roman"/>
                <w:b/>
                <w:sz w:val="28"/>
                <w:szCs w:val="28"/>
              </w:rPr>
              <w:t>0,0</w:t>
            </w:r>
          </w:p>
        </w:tc>
      </w:tr>
      <w:tr w:rsidR="00F46420" w:rsidRPr="00CC43D8" w:rsidTr="00F46420">
        <w:trPr>
          <w:trHeight w:val="594"/>
        </w:trPr>
        <w:tc>
          <w:tcPr>
            <w:tcW w:w="612" w:type="dxa"/>
            <w:vMerge w:val="restart"/>
            <w:tcBorders>
              <w:top w:val="single" w:sz="4" w:space="0" w:color="000000"/>
              <w:left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1</w:t>
            </w:r>
          </w:p>
        </w:tc>
        <w:tc>
          <w:tcPr>
            <w:tcW w:w="2082" w:type="dxa"/>
            <w:vMerge w:val="restart"/>
            <w:tcBorders>
              <w:top w:val="single" w:sz="4" w:space="0" w:color="000000"/>
              <w:left w:val="single" w:sz="4" w:space="0" w:color="000000"/>
            </w:tcBorders>
            <w:vAlign w:val="center"/>
          </w:tcPr>
          <w:p w:rsidR="00F46420" w:rsidRPr="00CC43D8" w:rsidRDefault="00F46420" w:rsidP="00CC43D8">
            <w:pPr>
              <w:tabs>
                <w:tab w:val="left" w:pos="0"/>
              </w:tabs>
              <w:spacing w:before="5" w:after="0" w:line="240" w:lineRule="auto"/>
              <w:ind w:right="-108"/>
              <w:rPr>
                <w:rFonts w:ascii="Times New Roman" w:hAnsi="Times New Roman" w:cs="Times New Roman"/>
                <w:color w:val="000000"/>
                <w:sz w:val="28"/>
                <w:szCs w:val="28"/>
              </w:rPr>
            </w:pPr>
            <w:r w:rsidRPr="00CC43D8">
              <w:rPr>
                <w:rFonts w:ascii="Times New Roman" w:hAnsi="Times New Roman" w:cs="Times New Roman"/>
                <w:color w:val="000000"/>
                <w:sz w:val="28"/>
                <w:szCs w:val="28"/>
              </w:rPr>
              <w:t>Текущий ремонт</w:t>
            </w:r>
          </w:p>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color w:val="000000"/>
                <w:sz w:val="28"/>
                <w:szCs w:val="28"/>
              </w:rPr>
              <w:t>МОУ «СОШ                       с. Алексашкино»</w:t>
            </w:r>
          </w:p>
        </w:tc>
        <w:tc>
          <w:tcPr>
            <w:tcW w:w="1559" w:type="dxa"/>
            <w:tcBorders>
              <w:top w:val="single" w:sz="4" w:space="0" w:color="000000"/>
              <w:left w:val="single" w:sz="4" w:space="0" w:color="000000"/>
              <w:bottom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Местный бюджет</w:t>
            </w:r>
          </w:p>
        </w:tc>
        <w:tc>
          <w:tcPr>
            <w:tcW w:w="1560" w:type="dxa"/>
            <w:tcBorders>
              <w:top w:val="single" w:sz="4" w:space="0" w:color="000000"/>
              <w:left w:val="single" w:sz="4" w:space="0" w:color="auto"/>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000000"/>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000000"/>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000000"/>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000000"/>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000000"/>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000000"/>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gridSpan w:val="2"/>
            <w:tcBorders>
              <w:top w:val="single" w:sz="4" w:space="0" w:color="000000"/>
              <w:left w:val="single" w:sz="4" w:space="0" w:color="000000"/>
              <w:bottom w:val="single" w:sz="4" w:space="0" w:color="auto"/>
              <w:right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r>
      <w:tr w:rsidR="00F46420" w:rsidRPr="00CC43D8" w:rsidTr="00F46420">
        <w:trPr>
          <w:trHeight w:val="605"/>
        </w:trPr>
        <w:tc>
          <w:tcPr>
            <w:tcW w:w="612" w:type="dxa"/>
            <w:vMerge/>
            <w:tcBorders>
              <w:left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2082" w:type="dxa"/>
            <w:vMerge/>
            <w:tcBorders>
              <w:left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000000"/>
              <w:bottom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Федеральный бюджет</w:t>
            </w:r>
          </w:p>
        </w:tc>
        <w:tc>
          <w:tcPr>
            <w:tcW w:w="1560" w:type="dxa"/>
            <w:tcBorders>
              <w:top w:val="single" w:sz="4" w:space="0" w:color="auto"/>
              <w:left w:val="single" w:sz="4" w:space="0" w:color="auto"/>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gridSpan w:val="2"/>
            <w:tcBorders>
              <w:top w:val="single" w:sz="4" w:space="0" w:color="auto"/>
              <w:left w:val="single" w:sz="4" w:space="0" w:color="000000"/>
              <w:bottom w:val="single" w:sz="4" w:space="0" w:color="auto"/>
              <w:right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r>
      <w:tr w:rsidR="00F46420" w:rsidRPr="00CC43D8" w:rsidTr="00F46420">
        <w:trPr>
          <w:trHeight w:val="616"/>
        </w:trPr>
        <w:tc>
          <w:tcPr>
            <w:tcW w:w="612" w:type="dxa"/>
            <w:vMerge/>
            <w:tcBorders>
              <w:left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2082" w:type="dxa"/>
            <w:vMerge/>
            <w:tcBorders>
              <w:left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000000"/>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Областной бюджет</w:t>
            </w:r>
          </w:p>
        </w:tc>
        <w:tc>
          <w:tcPr>
            <w:tcW w:w="1560" w:type="dxa"/>
            <w:tcBorders>
              <w:top w:val="single" w:sz="4" w:space="0" w:color="auto"/>
              <w:lef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gridSpan w:val="2"/>
            <w:tcBorders>
              <w:top w:val="single" w:sz="4" w:space="0" w:color="auto"/>
              <w:left w:val="single" w:sz="4" w:space="0" w:color="000000"/>
              <w:right w:val="single" w:sz="4" w:space="0" w:color="000000"/>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r>
      <w:tr w:rsidR="00F46420" w:rsidRPr="00CC43D8" w:rsidTr="00F46420">
        <w:trPr>
          <w:trHeight w:val="556"/>
        </w:trPr>
        <w:tc>
          <w:tcPr>
            <w:tcW w:w="612" w:type="dxa"/>
            <w:vMerge w:val="restart"/>
            <w:tcBorders>
              <w:top w:val="single" w:sz="4" w:space="0" w:color="000000"/>
              <w:left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2</w:t>
            </w:r>
          </w:p>
        </w:tc>
        <w:tc>
          <w:tcPr>
            <w:tcW w:w="2082" w:type="dxa"/>
            <w:vMerge w:val="restart"/>
            <w:tcBorders>
              <w:top w:val="single" w:sz="4" w:space="0" w:color="000000"/>
              <w:left w:val="single" w:sz="4" w:space="0" w:color="000000"/>
            </w:tcBorders>
            <w:vAlign w:val="center"/>
          </w:tcPr>
          <w:p w:rsidR="00F46420" w:rsidRPr="00CC43D8" w:rsidRDefault="00F46420" w:rsidP="00CC43D8">
            <w:pPr>
              <w:tabs>
                <w:tab w:val="left" w:pos="0"/>
              </w:tabs>
              <w:spacing w:before="5" w:after="0" w:line="240" w:lineRule="auto"/>
              <w:ind w:right="-108"/>
              <w:rPr>
                <w:rFonts w:ascii="Times New Roman" w:hAnsi="Times New Roman" w:cs="Times New Roman"/>
                <w:color w:val="000000"/>
                <w:sz w:val="28"/>
                <w:szCs w:val="28"/>
              </w:rPr>
            </w:pPr>
            <w:r w:rsidRPr="00CC43D8">
              <w:rPr>
                <w:rFonts w:ascii="Times New Roman" w:hAnsi="Times New Roman" w:cs="Times New Roman"/>
                <w:color w:val="000000"/>
                <w:sz w:val="28"/>
                <w:szCs w:val="28"/>
              </w:rPr>
              <w:t xml:space="preserve">Текущий </w:t>
            </w:r>
            <w:r w:rsidRPr="00CC43D8">
              <w:rPr>
                <w:rFonts w:ascii="Times New Roman" w:hAnsi="Times New Roman" w:cs="Times New Roman"/>
                <w:color w:val="000000"/>
                <w:sz w:val="28"/>
                <w:szCs w:val="28"/>
              </w:rPr>
              <w:lastRenderedPageBreak/>
              <w:t>ремонт</w:t>
            </w:r>
          </w:p>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color w:val="000000"/>
                <w:sz w:val="28"/>
                <w:szCs w:val="28"/>
              </w:rPr>
              <w:t>МДОУ д/с «Ромашка»</w:t>
            </w:r>
          </w:p>
        </w:tc>
        <w:tc>
          <w:tcPr>
            <w:tcW w:w="1559" w:type="dxa"/>
            <w:tcBorders>
              <w:top w:val="single" w:sz="4" w:space="0" w:color="000000"/>
              <w:left w:val="single" w:sz="4" w:space="0" w:color="000000"/>
              <w:bottom w:val="single" w:sz="4" w:space="0" w:color="auto"/>
              <w:right w:val="single" w:sz="4" w:space="0" w:color="auto"/>
            </w:tcBorders>
            <w:vAlign w:val="center"/>
          </w:tcPr>
          <w:p w:rsidR="00F46420" w:rsidRPr="00CC43D8" w:rsidRDefault="00F46420" w:rsidP="00CC43D8">
            <w:pPr>
              <w:spacing w:after="0" w:line="240" w:lineRule="auto"/>
              <w:rPr>
                <w:rFonts w:ascii="Times New Roman" w:hAnsi="Times New Roman" w:cs="Times New Roman"/>
                <w:sz w:val="28"/>
                <w:szCs w:val="28"/>
              </w:rPr>
            </w:pPr>
            <w:r w:rsidRPr="00CC43D8">
              <w:rPr>
                <w:rFonts w:ascii="Times New Roman" w:hAnsi="Times New Roman" w:cs="Times New Roman"/>
                <w:sz w:val="28"/>
                <w:szCs w:val="28"/>
              </w:rPr>
              <w:lastRenderedPageBreak/>
              <w:t>Местный бюджет</w:t>
            </w:r>
          </w:p>
        </w:tc>
        <w:tc>
          <w:tcPr>
            <w:tcW w:w="1560" w:type="dxa"/>
            <w:tcBorders>
              <w:top w:val="single" w:sz="4" w:space="0" w:color="000000"/>
              <w:left w:val="single" w:sz="4" w:space="0" w:color="auto"/>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000000"/>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000000"/>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000000"/>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000000"/>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000000"/>
              <w:left w:val="single" w:sz="4" w:space="0" w:color="000000"/>
              <w:bottom w:val="single" w:sz="4" w:space="0" w:color="auto"/>
            </w:tcBorders>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000000"/>
              <w:left w:val="single" w:sz="4" w:space="0" w:color="000000"/>
              <w:bottom w:val="single" w:sz="4" w:space="0" w:color="auto"/>
            </w:tcBorders>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gridSpan w:val="2"/>
            <w:tcBorders>
              <w:top w:val="single" w:sz="4" w:space="0" w:color="000000"/>
              <w:left w:val="single" w:sz="4" w:space="0" w:color="000000"/>
              <w:bottom w:val="single" w:sz="4" w:space="0" w:color="auto"/>
              <w:right w:val="single" w:sz="4" w:space="0" w:color="000000"/>
            </w:tcBorders>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r>
      <w:tr w:rsidR="00F46420" w:rsidRPr="00CC43D8" w:rsidTr="00F46420">
        <w:trPr>
          <w:trHeight w:val="590"/>
        </w:trPr>
        <w:tc>
          <w:tcPr>
            <w:tcW w:w="612" w:type="dxa"/>
            <w:vMerge/>
            <w:tcBorders>
              <w:left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2082" w:type="dxa"/>
            <w:vMerge/>
            <w:tcBorders>
              <w:left w:val="single" w:sz="4" w:space="0" w:color="000000"/>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000000"/>
              <w:bottom w:val="single" w:sz="4" w:space="0" w:color="auto"/>
              <w:right w:val="single" w:sz="4" w:space="0" w:color="auto"/>
            </w:tcBorders>
            <w:vAlign w:val="center"/>
          </w:tcPr>
          <w:p w:rsidR="00F46420" w:rsidRPr="00CC43D8" w:rsidRDefault="00F46420" w:rsidP="00CC43D8">
            <w:pPr>
              <w:spacing w:after="0" w:line="240" w:lineRule="auto"/>
              <w:rPr>
                <w:rFonts w:ascii="Times New Roman" w:hAnsi="Times New Roman" w:cs="Times New Roman"/>
                <w:sz w:val="28"/>
                <w:szCs w:val="28"/>
              </w:rPr>
            </w:pPr>
            <w:r w:rsidRPr="00CC43D8">
              <w:rPr>
                <w:rFonts w:ascii="Times New Roman" w:hAnsi="Times New Roman" w:cs="Times New Roman"/>
                <w:sz w:val="28"/>
                <w:szCs w:val="28"/>
              </w:rPr>
              <w:t>Федеральный бюджет</w:t>
            </w:r>
          </w:p>
        </w:tc>
        <w:tc>
          <w:tcPr>
            <w:tcW w:w="1560" w:type="dxa"/>
            <w:tcBorders>
              <w:top w:val="single" w:sz="4" w:space="0" w:color="auto"/>
              <w:left w:val="single" w:sz="4" w:space="0" w:color="auto"/>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color w:val="000000"/>
                <w:sz w:val="28"/>
                <w:szCs w:val="28"/>
              </w:rPr>
            </w:pPr>
            <w:r w:rsidRPr="00CC43D8">
              <w:rPr>
                <w:rFonts w:ascii="Times New Roman" w:hAnsi="Times New Roman" w:cs="Times New Roman"/>
                <w:color w:val="000000"/>
                <w:sz w:val="28"/>
                <w:szCs w:val="28"/>
              </w:rPr>
              <w:t>0,0</w:t>
            </w:r>
          </w:p>
        </w:tc>
        <w:tc>
          <w:tcPr>
            <w:tcW w:w="1418" w:type="dxa"/>
            <w:tcBorders>
              <w:top w:val="single" w:sz="4" w:space="0" w:color="auto"/>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000000"/>
              <w:bottom w:val="single" w:sz="4" w:space="0" w:color="auto"/>
            </w:tcBorders>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000000"/>
              <w:bottom w:val="single" w:sz="4" w:space="0" w:color="auto"/>
            </w:tcBorders>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gridSpan w:val="2"/>
            <w:tcBorders>
              <w:top w:val="single" w:sz="4" w:space="0" w:color="auto"/>
              <w:left w:val="single" w:sz="4" w:space="0" w:color="000000"/>
              <w:bottom w:val="single" w:sz="4" w:space="0" w:color="auto"/>
              <w:right w:val="single" w:sz="4" w:space="0" w:color="000000"/>
            </w:tcBorders>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r>
      <w:tr w:rsidR="00F46420" w:rsidRPr="00CC43D8" w:rsidTr="00F46420">
        <w:trPr>
          <w:trHeight w:val="549"/>
        </w:trPr>
        <w:tc>
          <w:tcPr>
            <w:tcW w:w="612" w:type="dxa"/>
            <w:vMerge/>
            <w:tcBorders>
              <w:left w:val="single" w:sz="4" w:space="0" w:color="000000"/>
              <w:bottom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2082" w:type="dxa"/>
            <w:vMerge/>
            <w:tcBorders>
              <w:left w:val="single" w:sz="4" w:space="0" w:color="000000"/>
              <w:bottom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000000"/>
              <w:bottom w:val="single" w:sz="4" w:space="0" w:color="auto"/>
              <w:right w:val="single" w:sz="4" w:space="0" w:color="auto"/>
            </w:tcBorders>
            <w:vAlign w:val="center"/>
          </w:tcPr>
          <w:p w:rsidR="00F46420" w:rsidRPr="00CC43D8" w:rsidRDefault="00F46420" w:rsidP="00CC43D8">
            <w:pPr>
              <w:spacing w:after="0" w:line="240" w:lineRule="auto"/>
              <w:rPr>
                <w:rFonts w:ascii="Times New Roman" w:hAnsi="Times New Roman" w:cs="Times New Roman"/>
                <w:sz w:val="28"/>
                <w:szCs w:val="28"/>
              </w:rPr>
            </w:pPr>
            <w:r w:rsidRPr="00CC43D8">
              <w:rPr>
                <w:rFonts w:ascii="Times New Roman" w:hAnsi="Times New Roman" w:cs="Times New Roman"/>
                <w:sz w:val="28"/>
                <w:szCs w:val="28"/>
              </w:rPr>
              <w:t>Областной бюджет</w:t>
            </w:r>
          </w:p>
        </w:tc>
        <w:tc>
          <w:tcPr>
            <w:tcW w:w="1560" w:type="dxa"/>
            <w:tcBorders>
              <w:top w:val="single" w:sz="4" w:space="0" w:color="auto"/>
              <w:left w:val="single" w:sz="4" w:space="0" w:color="auto"/>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000000"/>
              <w:bottom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000000"/>
              <w:bottom w:val="single" w:sz="4" w:space="0" w:color="auto"/>
            </w:tcBorders>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000000"/>
              <w:bottom w:val="single" w:sz="4" w:space="0" w:color="auto"/>
            </w:tcBorders>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gridSpan w:val="2"/>
            <w:tcBorders>
              <w:top w:val="single" w:sz="4" w:space="0" w:color="auto"/>
              <w:left w:val="single" w:sz="4" w:space="0" w:color="000000"/>
              <w:bottom w:val="single" w:sz="4" w:space="0" w:color="auto"/>
              <w:right w:val="single" w:sz="4" w:space="0" w:color="000000"/>
            </w:tcBorders>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r>
      <w:tr w:rsidR="00F46420" w:rsidRPr="00CC43D8" w:rsidTr="00F46420">
        <w:trPr>
          <w:trHeight w:val="165"/>
        </w:trPr>
        <w:tc>
          <w:tcPr>
            <w:tcW w:w="612" w:type="dxa"/>
            <w:vMerge w:val="restart"/>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3</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tabs>
                <w:tab w:val="left" w:pos="994"/>
              </w:tabs>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Текущий ремонт</w:t>
            </w:r>
          </w:p>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ГУЗ СО «Питерская РБ» Алексашкинская врачебная амбулатория</w:t>
            </w:r>
          </w:p>
        </w:tc>
        <w:tc>
          <w:tcPr>
            <w:tcW w:w="1559"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r>
      <w:tr w:rsidR="00F46420" w:rsidRPr="00CC43D8" w:rsidTr="00F46420">
        <w:trPr>
          <w:trHeight w:val="195"/>
        </w:trPr>
        <w:tc>
          <w:tcPr>
            <w:tcW w:w="612" w:type="dxa"/>
            <w:vMerge/>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Федеральный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r>
      <w:tr w:rsidR="00F46420" w:rsidRPr="00CC43D8" w:rsidTr="00F46420">
        <w:trPr>
          <w:trHeight w:val="710"/>
        </w:trPr>
        <w:tc>
          <w:tcPr>
            <w:tcW w:w="612" w:type="dxa"/>
            <w:vMerge/>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Областной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r>
      <w:tr w:rsidR="00F46420" w:rsidRPr="00CC43D8" w:rsidTr="00F46420">
        <w:trPr>
          <w:trHeight w:val="694"/>
        </w:trPr>
        <w:tc>
          <w:tcPr>
            <w:tcW w:w="612" w:type="dxa"/>
            <w:vMerge w:val="restart"/>
            <w:tcBorders>
              <w:top w:val="single" w:sz="4" w:space="0" w:color="auto"/>
              <w:left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4</w:t>
            </w:r>
          </w:p>
        </w:tc>
        <w:tc>
          <w:tcPr>
            <w:tcW w:w="2082" w:type="dxa"/>
            <w:vMerge w:val="restart"/>
            <w:tcBorders>
              <w:top w:val="single" w:sz="4" w:space="0" w:color="auto"/>
              <w:left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Текущий ремонт МБУК «ЦКС Питерского МР Саратовской области» филиал «СДК Алексашкинского МО»</w:t>
            </w:r>
          </w:p>
        </w:tc>
        <w:tc>
          <w:tcPr>
            <w:tcW w:w="1559"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r>
      <w:tr w:rsidR="00F46420" w:rsidRPr="00CC43D8" w:rsidTr="00F46420">
        <w:trPr>
          <w:trHeight w:val="930"/>
        </w:trPr>
        <w:tc>
          <w:tcPr>
            <w:tcW w:w="612" w:type="dxa"/>
            <w:vMerge/>
            <w:tcBorders>
              <w:left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2082" w:type="dxa"/>
            <w:vMerge/>
            <w:tcBorders>
              <w:left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Федеральный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r>
      <w:tr w:rsidR="00F46420" w:rsidRPr="00CC43D8" w:rsidTr="00F46420">
        <w:trPr>
          <w:trHeight w:val="885"/>
        </w:trPr>
        <w:tc>
          <w:tcPr>
            <w:tcW w:w="612" w:type="dxa"/>
            <w:vMerge/>
            <w:tcBorders>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2082" w:type="dxa"/>
            <w:vMerge/>
            <w:tcBorders>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both"/>
              <w:rPr>
                <w:rFonts w:ascii="Times New Roman" w:hAnsi="Times New Roman" w:cs="Times New Roman"/>
                <w:sz w:val="28"/>
                <w:szCs w:val="28"/>
              </w:rPr>
            </w:pPr>
            <w:r w:rsidRPr="00CC43D8">
              <w:rPr>
                <w:rFonts w:ascii="Times New Roman" w:hAnsi="Times New Roman" w:cs="Times New Roman"/>
                <w:sz w:val="28"/>
                <w:szCs w:val="28"/>
              </w:rPr>
              <w:t>Областной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6420" w:rsidRPr="00CC43D8" w:rsidRDefault="00F46420" w:rsidP="00CC43D8">
            <w:pPr>
              <w:spacing w:after="0" w:line="240" w:lineRule="auto"/>
              <w:jc w:val="center"/>
              <w:rPr>
                <w:rFonts w:ascii="Times New Roman" w:hAnsi="Times New Roman" w:cs="Times New Roman"/>
                <w:sz w:val="28"/>
                <w:szCs w:val="28"/>
              </w:rPr>
            </w:pPr>
            <w:r w:rsidRPr="00CC43D8">
              <w:rPr>
                <w:rFonts w:ascii="Times New Roman" w:hAnsi="Times New Roman" w:cs="Times New Roman"/>
                <w:sz w:val="28"/>
                <w:szCs w:val="28"/>
              </w:rPr>
              <w:t>0,0</w:t>
            </w:r>
          </w:p>
        </w:tc>
      </w:tr>
    </w:tbl>
    <w:p w:rsidR="00F46420" w:rsidRPr="000569F8" w:rsidRDefault="00F46420" w:rsidP="00F46420">
      <w:pPr>
        <w:shd w:val="clear" w:color="auto" w:fill="FFFFFF"/>
        <w:tabs>
          <w:tab w:val="left" w:pos="0"/>
        </w:tabs>
        <w:spacing w:before="5" w:line="360" w:lineRule="auto"/>
        <w:ind w:right="-460"/>
        <w:jc w:val="center"/>
        <w:rPr>
          <w:rFonts w:ascii="Times New Roman" w:hAnsi="Times New Roman"/>
          <w:sz w:val="28"/>
          <w:szCs w:val="28"/>
        </w:rPr>
      </w:pPr>
    </w:p>
    <w:p w:rsidR="00F46420" w:rsidRDefault="00F46420" w:rsidP="00F46420">
      <w:pPr>
        <w:pStyle w:val="a6"/>
        <w:rPr>
          <w:rFonts w:ascii="Times New Roman" w:hAnsi="Times New Roman"/>
        </w:rPr>
        <w:sectPr w:rsidR="00F46420" w:rsidSect="00F46420">
          <w:pgSz w:w="16838" w:h="11906" w:orient="landscape"/>
          <w:pgMar w:top="993" w:right="1191" w:bottom="567" w:left="1560" w:header="709" w:footer="221" w:gutter="0"/>
          <w:cols w:space="708"/>
          <w:titlePg/>
          <w:docGrid w:linePitch="360"/>
        </w:sectPr>
      </w:pPr>
    </w:p>
    <w:p w:rsidR="00F46420" w:rsidRDefault="00CC43D8" w:rsidP="005429F2">
      <w:pPr>
        <w:shd w:val="clear" w:color="auto" w:fill="FFFFFF"/>
        <w:tabs>
          <w:tab w:val="left" w:pos="-4962"/>
        </w:tabs>
        <w:spacing w:after="0" w:line="240" w:lineRule="auto"/>
        <w:ind w:left="5" w:right="10" w:hanging="5"/>
        <w:jc w:val="center"/>
        <w:rPr>
          <w:rFonts w:ascii="Times New Roman" w:hAnsi="Times New Roman"/>
          <w:spacing w:val="-2"/>
          <w:sz w:val="28"/>
          <w:szCs w:val="28"/>
        </w:rPr>
      </w:pPr>
      <w:r>
        <w:rPr>
          <w:rFonts w:ascii="Times New Roman" w:hAnsi="Times New Roman"/>
          <w:spacing w:val="-2"/>
          <w:sz w:val="28"/>
          <w:szCs w:val="28"/>
        </w:rPr>
        <w:lastRenderedPageBreak/>
        <w:t>Раздел 4.</w:t>
      </w:r>
      <w:r w:rsidR="00F46420" w:rsidRPr="00CC43D8">
        <w:rPr>
          <w:rFonts w:ascii="Times New Roman" w:hAnsi="Times New Roman"/>
          <w:spacing w:val="-2"/>
          <w:sz w:val="28"/>
          <w:szCs w:val="28"/>
        </w:rPr>
        <w:t xml:space="preserve"> </w:t>
      </w:r>
      <w:r w:rsidR="00F46420" w:rsidRPr="00CC43D8">
        <w:rPr>
          <w:rFonts w:ascii="Times New Roman" w:hAnsi="Times New Roman"/>
          <w:bCs/>
          <w:sz w:val="28"/>
          <w:szCs w:val="28"/>
        </w:rPr>
        <w:t>Целевые показатели программы</w:t>
      </w:r>
      <w:r w:rsidR="00F46420" w:rsidRPr="00CC43D8">
        <w:rPr>
          <w:rFonts w:ascii="Times New Roman" w:hAnsi="Times New Roman"/>
          <w:spacing w:val="-2"/>
          <w:sz w:val="28"/>
          <w:szCs w:val="28"/>
        </w:rPr>
        <w:t xml:space="preserve"> и 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p w:rsidR="005429F2" w:rsidRPr="00CC43D8" w:rsidRDefault="005429F2" w:rsidP="00CC43D8">
      <w:pPr>
        <w:shd w:val="clear" w:color="auto" w:fill="FFFFFF"/>
        <w:tabs>
          <w:tab w:val="left" w:pos="-4962"/>
        </w:tabs>
        <w:spacing w:after="0" w:line="240" w:lineRule="auto"/>
        <w:ind w:left="5" w:right="10" w:firstLine="846"/>
        <w:jc w:val="center"/>
        <w:rPr>
          <w:rFonts w:ascii="Times New Roman" w:hAnsi="Times New Roman"/>
          <w:spacing w:val="-2"/>
          <w:sz w:val="28"/>
          <w:szCs w:val="28"/>
        </w:rPr>
      </w:pPr>
    </w:p>
    <w:p w:rsidR="00F46420" w:rsidRPr="00CC43D8" w:rsidRDefault="00F46420" w:rsidP="005429F2">
      <w:pPr>
        <w:spacing w:after="0" w:line="240" w:lineRule="auto"/>
        <w:ind w:left="5" w:firstLine="704"/>
        <w:jc w:val="both"/>
        <w:rPr>
          <w:rFonts w:ascii="Times New Roman" w:hAnsi="Times New Roman"/>
          <w:sz w:val="28"/>
          <w:szCs w:val="28"/>
        </w:rPr>
      </w:pPr>
      <w:r w:rsidRPr="00CC43D8">
        <w:rPr>
          <w:rFonts w:ascii="Times New Roman" w:hAnsi="Times New Roman"/>
          <w:sz w:val="28"/>
          <w:szCs w:val="28"/>
        </w:rPr>
        <w:t>Основными факторами, определяющими направления разработки Программы комплексного развития системы социальной инфраструктуры Алексашкинского муниципального образования на 2022-2038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Реализация Программы должна создать предпосылки для устойчивого развития Алексашкинского муниципального образования.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w:t>
      </w:r>
    </w:p>
    <w:p w:rsidR="00F46420" w:rsidRPr="00CC43D8"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t>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F46420" w:rsidRPr="00CC43D8"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t>2. Создание условий для развития таких отраслей, как образование, физическая культура и массовый спорт, культура.</w:t>
      </w:r>
    </w:p>
    <w:p w:rsidR="00F46420" w:rsidRPr="00CC43D8"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t>3. Улучшение качества жизни населения сельского поселения за счет увеличения уровня обеспеченности объектами социальной инфраструктуры.</w:t>
      </w:r>
    </w:p>
    <w:p w:rsidR="00F46420" w:rsidRPr="00CC43D8"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Питерского муниципального образования на расчетный срок. Достижение целевых показателей в результате реализации программы комплексного развития характеризует будущую модель социальной инфраструктуры поселения.</w:t>
      </w:r>
    </w:p>
    <w:p w:rsidR="00F46420" w:rsidRPr="00CC43D8"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t>Реализация программных мероприятий обеспечит повышение уровня жизни населения Алексашкинского муниципального образования, повышение уровня благоустройства территорий, создания комфортных и безопасных условий проживания.</w:t>
      </w:r>
    </w:p>
    <w:p w:rsidR="00F46420"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t>Целевые показатели программы, включающие технико-экономические, финансовые и социально-экономические показатели развития социальной инфраструктуры (устанавливаются по каждому мероприятию и по каждому виду объектов социальной инфраструктуры).</w:t>
      </w:r>
    </w:p>
    <w:p w:rsidR="005429F2" w:rsidRPr="00CC43D8" w:rsidRDefault="005429F2" w:rsidP="005429F2">
      <w:pPr>
        <w:pStyle w:val="a6"/>
        <w:ind w:left="5" w:firstLine="704"/>
        <w:jc w:val="both"/>
        <w:rPr>
          <w:rFonts w:ascii="Times New Roman" w:hAnsi="Times New Roman"/>
          <w:sz w:val="28"/>
          <w:szCs w:val="28"/>
        </w:rPr>
      </w:pPr>
    </w:p>
    <w:p w:rsidR="00F46420" w:rsidRPr="00CC43D8"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lastRenderedPageBreak/>
        <w:t>Перечень целевых показателей Программы приведен в таблице 11.</w:t>
      </w:r>
    </w:p>
    <w:p w:rsidR="00F46420" w:rsidRPr="00CC43D8"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образования, культуры, здравоохранения, культуры, физической культуры и массового спорта при реализации Программы ожидаются следующие результаты:</w:t>
      </w:r>
    </w:p>
    <w:p w:rsidR="00F46420" w:rsidRPr="00CC43D8"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t>-повышение качества, комфортности и уровня жизни населения Алексашкинского сельского поселения;</w:t>
      </w:r>
    </w:p>
    <w:p w:rsidR="00F46420" w:rsidRPr="00CC43D8"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t>- обеспеченность граждан жильём;</w:t>
      </w:r>
    </w:p>
    <w:p w:rsidR="00F46420" w:rsidRPr="00CC43D8"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t>- нормативная доступность и обеспеченность объектами социальной инфраструктуры жителей поселения в сфере образования, здравоохранения, культуры, физической культуры и массового спорта;</w:t>
      </w:r>
    </w:p>
    <w:p w:rsidR="00F46420" w:rsidRPr="00CC43D8"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t>- сохранение культурно-исторического наследия на территории поселения.</w:t>
      </w:r>
    </w:p>
    <w:p w:rsidR="00F46420" w:rsidRPr="00CC43D8"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t>Оценка эффективности реализации Программы осуществляется по итогам</w:t>
      </w:r>
    </w:p>
    <w:p w:rsidR="00F46420" w:rsidRPr="00CC43D8"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t>ежегодного выполнения Программы ответственными исполнителями.</w:t>
      </w:r>
    </w:p>
    <w:p w:rsidR="00F46420" w:rsidRPr="00CC43D8"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t>Целью и задачами оценки эффективности реализации Программы являются</w:t>
      </w:r>
    </w:p>
    <w:p w:rsidR="00F46420" w:rsidRPr="00CC43D8"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t>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инфраструктуры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w:t>
      </w:r>
    </w:p>
    <w:p w:rsidR="00F46420" w:rsidRPr="00CC43D8" w:rsidRDefault="00F46420" w:rsidP="005429F2">
      <w:pPr>
        <w:pStyle w:val="a6"/>
        <w:ind w:left="5" w:firstLine="704"/>
        <w:jc w:val="both"/>
        <w:rPr>
          <w:rFonts w:ascii="Times New Roman" w:hAnsi="Times New Roman"/>
          <w:sz w:val="28"/>
          <w:szCs w:val="28"/>
        </w:rPr>
      </w:pPr>
      <w:r w:rsidRPr="00CC43D8">
        <w:rPr>
          <w:rFonts w:ascii="Times New Roman" w:hAnsi="Times New Roman"/>
          <w:sz w:val="28"/>
          <w:szCs w:val="28"/>
        </w:rPr>
        <w:t>Оценка эффективности реализации Программы проводится на основе анализа выполнения программных мероприятий и достижения значений целевых индикаторов Программы и определяется при достижении целевых показателей в соответствии с таблицей 11.</w:t>
      </w:r>
    </w:p>
    <w:p w:rsidR="00F46420" w:rsidRPr="00CC43D8" w:rsidRDefault="00F46420" w:rsidP="005429F2">
      <w:pPr>
        <w:pStyle w:val="a6"/>
        <w:ind w:left="5" w:firstLine="704"/>
        <w:jc w:val="both"/>
        <w:rPr>
          <w:rFonts w:ascii="Times New Roman" w:hAnsi="Times New Roman"/>
          <w:sz w:val="28"/>
          <w:szCs w:val="28"/>
        </w:rPr>
      </w:pPr>
    </w:p>
    <w:p w:rsidR="00F46420" w:rsidRDefault="00F46420" w:rsidP="005429F2">
      <w:pPr>
        <w:pStyle w:val="a6"/>
        <w:ind w:firstLine="704"/>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pPr>
    </w:p>
    <w:p w:rsidR="00F46420" w:rsidRDefault="00F46420" w:rsidP="00F46420">
      <w:pPr>
        <w:pStyle w:val="a6"/>
        <w:ind w:firstLine="709"/>
        <w:jc w:val="both"/>
        <w:rPr>
          <w:rFonts w:ascii="Times New Roman" w:hAnsi="Times New Roman"/>
          <w:sz w:val="28"/>
          <w:szCs w:val="28"/>
        </w:rPr>
        <w:sectPr w:rsidR="00F46420" w:rsidSect="005429F2">
          <w:pgSz w:w="11906" w:h="16838"/>
          <w:pgMar w:top="1191" w:right="849" w:bottom="992" w:left="1134" w:header="709" w:footer="221" w:gutter="0"/>
          <w:cols w:space="708"/>
          <w:titlePg/>
          <w:docGrid w:linePitch="360"/>
        </w:sectPr>
      </w:pPr>
    </w:p>
    <w:p w:rsidR="00F46420" w:rsidRPr="00BC1AB1" w:rsidRDefault="00F46420" w:rsidP="00CC43D8">
      <w:pPr>
        <w:spacing w:after="0" w:line="240" w:lineRule="auto"/>
        <w:jc w:val="center"/>
        <w:rPr>
          <w:rFonts w:ascii="Times New Roman" w:hAnsi="Times New Roman"/>
          <w:sz w:val="28"/>
          <w:szCs w:val="28"/>
        </w:rPr>
      </w:pPr>
      <w:r>
        <w:rPr>
          <w:rFonts w:ascii="Times New Roman" w:hAnsi="Times New Roman"/>
          <w:sz w:val="28"/>
          <w:szCs w:val="28"/>
        </w:rPr>
        <w:lastRenderedPageBreak/>
        <w:t>Таблица 11</w:t>
      </w:r>
      <w:r w:rsidRPr="00BC1AB1">
        <w:rPr>
          <w:rFonts w:ascii="Times New Roman" w:hAnsi="Times New Roman"/>
          <w:sz w:val="28"/>
          <w:szCs w:val="28"/>
        </w:rPr>
        <w:t>. Целевые показатели развития социа</w:t>
      </w:r>
      <w:r>
        <w:rPr>
          <w:rFonts w:ascii="Times New Roman" w:hAnsi="Times New Roman"/>
          <w:sz w:val="28"/>
          <w:szCs w:val="28"/>
        </w:rPr>
        <w:t>льной инфраструктуры Алексашкинского</w:t>
      </w:r>
      <w:r w:rsidRPr="00BC1AB1">
        <w:rPr>
          <w:rFonts w:ascii="Times New Roman" w:hAnsi="Times New Roman"/>
          <w:sz w:val="28"/>
          <w:szCs w:val="28"/>
        </w:rPr>
        <w:t xml:space="preserve"> муниципального образования</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678"/>
        <w:gridCol w:w="1417"/>
        <w:gridCol w:w="992"/>
        <w:gridCol w:w="993"/>
        <w:gridCol w:w="1275"/>
        <w:gridCol w:w="1418"/>
        <w:gridCol w:w="1134"/>
        <w:gridCol w:w="1276"/>
        <w:gridCol w:w="1275"/>
      </w:tblGrid>
      <w:tr w:rsidR="00F46420" w:rsidRPr="00CC43D8" w:rsidTr="00F46420">
        <w:trPr>
          <w:trHeight w:val="340"/>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 п/п</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Наименование целевого индикатора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Ед. измерения</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Значение целевого индикатора по годам</w:t>
            </w:r>
          </w:p>
        </w:tc>
      </w:tr>
      <w:tr w:rsidR="00F46420" w:rsidRPr="00CC43D8" w:rsidTr="00F46420">
        <w:trPr>
          <w:trHeight w:val="358"/>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420" w:rsidRPr="00CC43D8" w:rsidRDefault="00F46420" w:rsidP="00CC43D8">
            <w:pPr>
              <w:pStyle w:val="a6"/>
              <w:rPr>
                <w:rFonts w:ascii="Times New Roman" w:hAnsi="Times New Roman" w:cs="Times New Roman"/>
                <w:sz w:val="28"/>
                <w:szCs w:val="28"/>
              </w:rPr>
            </w:pP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420" w:rsidRPr="00CC43D8" w:rsidRDefault="00F46420" w:rsidP="00CC43D8">
            <w:pPr>
              <w:pStyle w:val="a6"/>
              <w:rPr>
                <w:rFonts w:ascii="Times New Roman" w:hAnsi="Times New Roman" w:cs="Times New Roman"/>
                <w:sz w:val="28"/>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420" w:rsidRPr="00CC43D8" w:rsidRDefault="00F46420" w:rsidP="00CC43D8">
            <w:pPr>
              <w:pStyle w:val="a6"/>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2022</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2023</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2024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2025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2026</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2027</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2028-2038</w:t>
            </w:r>
          </w:p>
        </w:tc>
      </w:tr>
      <w:tr w:rsidR="00F46420" w:rsidRPr="00CC43D8" w:rsidTr="00F46420">
        <w:trPr>
          <w:trHeight w:val="207"/>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учреждениях образования,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дошкольных образовательных учреждениях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Мест/1000 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28</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28</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28</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28</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общеобразовательных учреждениях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Мест/1000 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111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111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111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111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111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111</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доля детей школьного возраста, обеспечение ученическими местами для занятий в школе в одну смену</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100</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1.4.</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организациях дополнительного образования(внешкольные учреждения)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 от общего числа школьников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 от общего числа школьников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 от общего числа школьников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 от общего числа школьников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 от общего числа школьников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 от общего числа школьников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 от общего числа школьников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 от общего числа школьников</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объектах здравоохранения,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2.1.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 xml:space="preserve">обеспечение  нормативной </w:t>
            </w:r>
            <w:r w:rsidRPr="00CC43D8">
              <w:rPr>
                <w:rFonts w:ascii="Times New Roman" w:hAnsi="Times New Roman" w:cs="Times New Roman"/>
                <w:sz w:val="28"/>
                <w:szCs w:val="28"/>
              </w:rPr>
              <w:lastRenderedPageBreak/>
              <w:t>потребности населения в аптечных пунктах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lastRenderedPageBreak/>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lastRenderedPageBreak/>
              <w:t>2.2.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койко-местах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10,2Койко-мест/ на 1 тыс. населения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53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53</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53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53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53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53</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53</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2.3.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Амбулаторно-поликлиническая сеть без стационаров, для постоянного населения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18,15 на 1 тыс. постоянного населения посещений в смену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95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95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95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95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95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95</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объектах культуры,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3.1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музеях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 шт./поселение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3.2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вместимость клубов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мест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400</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417</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417</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417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417</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417</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417</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3.3</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вместимость библиотек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мест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16</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объектах физической культуры и массового спорта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4.1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плоскостных сооружениях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га/1000 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1,1</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lastRenderedPageBreak/>
              <w:t>4.2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потребности в спортивных залах общего пользования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Кв. м пола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284,9</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284,9</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284,9</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284,9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284,9</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284,9</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417</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объектах торговли и общественного питания,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5.1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магазинах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Кв.м торговой площади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1563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1563</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1563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1563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1563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1563</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1563</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5.2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предприятиях общественного питания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Посадочных мест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208</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208</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208</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208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208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208</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208</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административно-деловых и хозяйственных учреждениях,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6.1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отделениях связи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объект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6.2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отделениях, филиалов банков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Операционная касса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3</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предприятиях коммунального комплекса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46420" w:rsidRPr="00CC43D8" w:rsidRDefault="00F46420" w:rsidP="00CC43D8">
            <w:pPr>
              <w:pStyle w:val="a6"/>
              <w:jc w:val="center"/>
              <w:rPr>
                <w:rFonts w:ascii="Times New Roman" w:hAnsi="Times New Roman" w:cs="Times New Roman"/>
                <w:sz w:val="28"/>
                <w:szCs w:val="28"/>
              </w:rPr>
            </w:pP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spacing w:after="0" w:line="240" w:lineRule="auto"/>
              <w:rPr>
                <w:rFonts w:ascii="Times New Roman" w:hAnsi="Times New Roman" w:cs="Times New Roman"/>
                <w:sz w:val="28"/>
                <w:szCs w:val="28"/>
              </w:rPr>
            </w:pPr>
            <w:r w:rsidRPr="00CC43D8">
              <w:rPr>
                <w:rFonts w:ascii="Times New Roman" w:hAnsi="Times New Roman" w:cs="Times New Roman"/>
                <w:sz w:val="28"/>
                <w:szCs w:val="28"/>
              </w:rPr>
              <w:t>7.1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 xml:space="preserve">Обеспечение нормативной </w:t>
            </w:r>
            <w:r w:rsidRPr="00CC43D8">
              <w:rPr>
                <w:rFonts w:ascii="Times New Roman" w:hAnsi="Times New Roman" w:cs="Times New Roman"/>
                <w:sz w:val="28"/>
                <w:szCs w:val="28"/>
              </w:rPr>
              <w:lastRenderedPageBreak/>
              <w:t>потребности населения в пожарных депо</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lastRenderedPageBreak/>
              <w:t xml:space="preserve">Машин </w:t>
            </w:r>
            <w:r w:rsidRPr="00CC43D8">
              <w:rPr>
                <w:rFonts w:ascii="Times New Roman" w:hAnsi="Times New Roman" w:cs="Times New Roman"/>
                <w:sz w:val="28"/>
                <w:szCs w:val="28"/>
              </w:rPr>
              <w:lastRenderedPageBreak/>
              <w:t>0,2 на 1 тыс. населения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lastRenderedPageBreak/>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r>
      <w:tr w:rsidR="00F46420" w:rsidRPr="00CC43D8" w:rsidTr="00F46420">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spacing w:after="0" w:line="240" w:lineRule="auto"/>
              <w:rPr>
                <w:rFonts w:ascii="Times New Roman" w:hAnsi="Times New Roman" w:cs="Times New Roman"/>
                <w:sz w:val="28"/>
                <w:szCs w:val="28"/>
              </w:rPr>
            </w:pPr>
            <w:r w:rsidRPr="00CC43D8">
              <w:rPr>
                <w:rFonts w:ascii="Times New Roman" w:hAnsi="Times New Roman" w:cs="Times New Roman"/>
                <w:sz w:val="28"/>
                <w:szCs w:val="28"/>
              </w:rPr>
              <w:lastRenderedPageBreak/>
              <w:t>7.2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rPr>
                <w:rFonts w:ascii="Times New Roman" w:hAnsi="Times New Roman" w:cs="Times New Roman"/>
                <w:sz w:val="28"/>
                <w:szCs w:val="28"/>
              </w:rPr>
            </w:pPr>
            <w:r w:rsidRPr="00CC43D8">
              <w:rPr>
                <w:rFonts w:ascii="Times New Roman" w:hAnsi="Times New Roman" w:cs="Times New Roman"/>
                <w:sz w:val="28"/>
                <w:szCs w:val="28"/>
              </w:rPr>
              <w:t>Обеспечение нормативной потребности населения в бюро похоронного обслуживания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 объект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46420" w:rsidRPr="00CC43D8" w:rsidRDefault="00F46420" w:rsidP="00CC43D8">
            <w:pPr>
              <w:pStyle w:val="a6"/>
              <w:jc w:val="center"/>
              <w:rPr>
                <w:rFonts w:ascii="Times New Roman" w:hAnsi="Times New Roman" w:cs="Times New Roman"/>
                <w:sz w:val="28"/>
                <w:szCs w:val="28"/>
              </w:rPr>
            </w:pPr>
            <w:r w:rsidRPr="00CC43D8">
              <w:rPr>
                <w:rFonts w:ascii="Times New Roman" w:hAnsi="Times New Roman" w:cs="Times New Roman"/>
                <w:sz w:val="28"/>
                <w:szCs w:val="28"/>
              </w:rPr>
              <w:t>1</w:t>
            </w:r>
          </w:p>
        </w:tc>
      </w:tr>
    </w:tbl>
    <w:p w:rsidR="00F46420" w:rsidRDefault="00F46420" w:rsidP="00F46420">
      <w:pPr>
        <w:pStyle w:val="a6"/>
        <w:ind w:firstLine="709"/>
        <w:jc w:val="both"/>
        <w:rPr>
          <w:rFonts w:ascii="Times New Roman" w:hAnsi="Times New Roman"/>
          <w:sz w:val="28"/>
          <w:szCs w:val="28"/>
        </w:rPr>
        <w:sectPr w:rsidR="00F46420" w:rsidSect="005429F2">
          <w:pgSz w:w="16838" w:h="11906" w:orient="landscape"/>
          <w:pgMar w:top="1135" w:right="1191" w:bottom="567" w:left="1276" w:header="709" w:footer="221" w:gutter="0"/>
          <w:cols w:space="708"/>
          <w:titlePg/>
          <w:docGrid w:linePitch="360"/>
        </w:sectPr>
      </w:pPr>
    </w:p>
    <w:p w:rsidR="00F46420" w:rsidRPr="00CC43D8" w:rsidRDefault="00F46420" w:rsidP="005429F2">
      <w:pPr>
        <w:autoSpaceDE w:val="0"/>
        <w:autoSpaceDN w:val="0"/>
        <w:adjustRightInd w:val="0"/>
        <w:spacing w:after="0" w:line="240" w:lineRule="auto"/>
        <w:jc w:val="center"/>
        <w:rPr>
          <w:rFonts w:ascii="Times New Roman" w:hAnsi="Times New Roman"/>
          <w:color w:val="000000"/>
          <w:sz w:val="28"/>
          <w:szCs w:val="28"/>
        </w:rPr>
      </w:pPr>
      <w:r w:rsidRPr="00CC43D8">
        <w:rPr>
          <w:rFonts w:ascii="Times New Roman" w:hAnsi="Times New Roman"/>
          <w:sz w:val="28"/>
          <w:szCs w:val="28"/>
        </w:rPr>
        <w:lastRenderedPageBreak/>
        <w:t>Раздел 5</w:t>
      </w:r>
      <w:r w:rsidRPr="00CC43D8">
        <w:rPr>
          <w:rFonts w:ascii="Times New Roman" w:hAnsi="Times New Roman"/>
          <w:bCs/>
          <w:color w:val="000000"/>
          <w:sz w:val="28"/>
          <w:szCs w:val="28"/>
        </w:rPr>
        <w:t>. Механизм реализации целевой программы</w:t>
      </w:r>
    </w:p>
    <w:p w:rsidR="00F46420" w:rsidRPr="00CC43D8" w:rsidRDefault="00F46420" w:rsidP="005429F2">
      <w:pPr>
        <w:autoSpaceDE w:val="0"/>
        <w:autoSpaceDN w:val="0"/>
        <w:adjustRightInd w:val="0"/>
        <w:spacing w:after="0" w:line="240" w:lineRule="auto"/>
        <w:ind w:firstLine="709"/>
        <w:jc w:val="both"/>
        <w:rPr>
          <w:rFonts w:ascii="Times New Roman" w:hAnsi="Times New Roman"/>
          <w:color w:val="000000"/>
          <w:sz w:val="28"/>
          <w:szCs w:val="28"/>
        </w:rPr>
      </w:pPr>
      <w:r w:rsidRPr="00CC43D8">
        <w:rPr>
          <w:rFonts w:ascii="Times New Roman" w:hAnsi="Times New Roman"/>
          <w:color w:val="000000"/>
          <w:sz w:val="28"/>
          <w:szCs w:val="28"/>
        </w:rPr>
        <w:t xml:space="preserve">Программа реализуется в соответствии с законодательством Российской Федерации. </w:t>
      </w:r>
    </w:p>
    <w:p w:rsidR="00F46420" w:rsidRPr="00CC43D8" w:rsidRDefault="00F46420" w:rsidP="005429F2">
      <w:pPr>
        <w:autoSpaceDE w:val="0"/>
        <w:autoSpaceDN w:val="0"/>
        <w:adjustRightInd w:val="0"/>
        <w:spacing w:after="0" w:line="240" w:lineRule="auto"/>
        <w:ind w:firstLine="709"/>
        <w:jc w:val="both"/>
        <w:rPr>
          <w:rFonts w:ascii="Times New Roman" w:hAnsi="Times New Roman"/>
          <w:color w:val="000000"/>
          <w:sz w:val="28"/>
          <w:szCs w:val="28"/>
        </w:rPr>
      </w:pPr>
      <w:r w:rsidRPr="00CC43D8">
        <w:rPr>
          <w:rFonts w:ascii="Times New Roman" w:hAnsi="Times New Roman"/>
          <w:color w:val="000000"/>
          <w:sz w:val="28"/>
          <w:szCs w:val="28"/>
        </w:rPr>
        <w:t xml:space="preserve">Механизм реализации Программы включает следующие элементы: </w:t>
      </w:r>
    </w:p>
    <w:p w:rsidR="00F46420" w:rsidRPr="00CC43D8" w:rsidRDefault="00F46420" w:rsidP="005429F2">
      <w:pPr>
        <w:autoSpaceDE w:val="0"/>
        <w:autoSpaceDN w:val="0"/>
        <w:adjustRightInd w:val="0"/>
        <w:spacing w:after="0" w:line="240" w:lineRule="auto"/>
        <w:ind w:firstLine="709"/>
        <w:jc w:val="both"/>
        <w:rPr>
          <w:rFonts w:ascii="Times New Roman" w:hAnsi="Times New Roman"/>
          <w:color w:val="000000"/>
          <w:sz w:val="28"/>
          <w:szCs w:val="28"/>
        </w:rPr>
      </w:pPr>
      <w:r w:rsidRPr="00CC43D8">
        <w:rPr>
          <w:rFonts w:ascii="Times New Roman" w:hAnsi="Times New Roman"/>
          <w:color w:val="000000"/>
          <w:sz w:val="28"/>
          <w:szCs w:val="28"/>
        </w:rPr>
        <w:t xml:space="preserve">• разработку и издание муниципальных правовых актов, необходимых для выполнения Программы; </w:t>
      </w:r>
    </w:p>
    <w:p w:rsidR="00F46420" w:rsidRPr="00CC43D8" w:rsidRDefault="00F46420" w:rsidP="005429F2">
      <w:pPr>
        <w:autoSpaceDE w:val="0"/>
        <w:autoSpaceDN w:val="0"/>
        <w:adjustRightInd w:val="0"/>
        <w:spacing w:after="0" w:line="240" w:lineRule="auto"/>
        <w:ind w:firstLine="709"/>
        <w:jc w:val="both"/>
        <w:rPr>
          <w:rFonts w:ascii="Times New Roman" w:hAnsi="Times New Roman"/>
          <w:color w:val="000000"/>
          <w:sz w:val="28"/>
          <w:szCs w:val="28"/>
        </w:rPr>
      </w:pPr>
      <w:r w:rsidRPr="00CC43D8">
        <w:rPr>
          <w:rFonts w:ascii="Times New Roman" w:hAnsi="Times New Roman"/>
          <w:color w:val="000000"/>
          <w:sz w:val="28"/>
          <w:szCs w:val="28"/>
        </w:rPr>
        <w:t xml:space="preserve">• передачу при необходимости части функций муниципального заказчика учреждениям (организациям), которым муниципальный заказчик может передавать выполнение части своих функций; </w:t>
      </w:r>
    </w:p>
    <w:p w:rsidR="00F46420" w:rsidRPr="00CC43D8" w:rsidRDefault="00F46420" w:rsidP="005429F2">
      <w:pPr>
        <w:autoSpaceDE w:val="0"/>
        <w:autoSpaceDN w:val="0"/>
        <w:adjustRightInd w:val="0"/>
        <w:spacing w:after="0" w:line="240" w:lineRule="auto"/>
        <w:ind w:firstLine="709"/>
        <w:jc w:val="both"/>
        <w:rPr>
          <w:rFonts w:ascii="Times New Roman" w:hAnsi="Times New Roman"/>
          <w:color w:val="000000"/>
          <w:sz w:val="28"/>
          <w:szCs w:val="28"/>
        </w:rPr>
      </w:pPr>
      <w:r w:rsidRPr="00CC43D8">
        <w:rPr>
          <w:rFonts w:ascii="Times New Roman" w:hAnsi="Times New Roman"/>
          <w:color w:val="000000"/>
          <w:sz w:val="28"/>
          <w:szCs w:val="28"/>
        </w:rPr>
        <w:t xml:space="preserve">• 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 </w:t>
      </w:r>
    </w:p>
    <w:p w:rsidR="00F46420" w:rsidRPr="00CC43D8" w:rsidRDefault="00F46420" w:rsidP="005429F2">
      <w:pPr>
        <w:autoSpaceDE w:val="0"/>
        <w:autoSpaceDN w:val="0"/>
        <w:adjustRightInd w:val="0"/>
        <w:spacing w:after="0" w:line="240" w:lineRule="auto"/>
        <w:ind w:firstLine="709"/>
        <w:jc w:val="both"/>
        <w:rPr>
          <w:rFonts w:ascii="Times New Roman" w:hAnsi="Times New Roman"/>
          <w:color w:val="000000"/>
          <w:sz w:val="28"/>
          <w:szCs w:val="28"/>
        </w:rPr>
      </w:pPr>
      <w:r w:rsidRPr="00CC43D8">
        <w:rPr>
          <w:rFonts w:ascii="Times New Roman" w:hAnsi="Times New Roman"/>
          <w:color w:val="000000"/>
          <w:sz w:val="28"/>
          <w:szCs w:val="28"/>
        </w:rPr>
        <w:t xml:space="preserve">• размещение в средствах массовой информации и на официальном сайте администрации информации о ходе и результатах реализации Программы. </w:t>
      </w:r>
    </w:p>
    <w:p w:rsidR="00F46420" w:rsidRDefault="00F46420" w:rsidP="005429F2">
      <w:pPr>
        <w:autoSpaceDE w:val="0"/>
        <w:autoSpaceDN w:val="0"/>
        <w:adjustRightInd w:val="0"/>
        <w:spacing w:after="0" w:line="240" w:lineRule="auto"/>
        <w:ind w:firstLine="709"/>
        <w:jc w:val="both"/>
        <w:rPr>
          <w:rFonts w:ascii="Times New Roman" w:hAnsi="Times New Roman"/>
          <w:color w:val="000000"/>
          <w:sz w:val="28"/>
          <w:szCs w:val="28"/>
        </w:rPr>
      </w:pPr>
      <w:r w:rsidRPr="00CC43D8">
        <w:rPr>
          <w:rFonts w:ascii="Times New Roman" w:hAnsi="Times New Roman"/>
          <w:color w:val="000000"/>
          <w:sz w:val="28"/>
          <w:szCs w:val="28"/>
        </w:rPr>
        <w:t xml:space="preserve">Администрация Питерского муниципального района осуществляет контроль над исполнением программных мероприятий. </w:t>
      </w:r>
    </w:p>
    <w:p w:rsidR="005429F2" w:rsidRPr="00CC43D8" w:rsidRDefault="005429F2" w:rsidP="005429F2">
      <w:pPr>
        <w:autoSpaceDE w:val="0"/>
        <w:autoSpaceDN w:val="0"/>
        <w:adjustRightInd w:val="0"/>
        <w:spacing w:after="0" w:line="240" w:lineRule="auto"/>
        <w:ind w:firstLine="709"/>
        <w:jc w:val="both"/>
        <w:rPr>
          <w:rFonts w:ascii="Times New Roman" w:hAnsi="Times New Roman"/>
          <w:color w:val="000000"/>
          <w:sz w:val="28"/>
          <w:szCs w:val="28"/>
        </w:rPr>
      </w:pPr>
    </w:p>
    <w:p w:rsidR="00F46420" w:rsidRDefault="00F46420" w:rsidP="005429F2">
      <w:pPr>
        <w:widowControl w:val="0"/>
        <w:autoSpaceDE w:val="0"/>
        <w:autoSpaceDN w:val="0"/>
        <w:adjustRightInd w:val="0"/>
        <w:spacing w:after="0" w:line="240" w:lineRule="auto"/>
        <w:ind w:firstLine="709"/>
        <w:jc w:val="center"/>
        <w:outlineLvl w:val="0"/>
        <w:rPr>
          <w:rFonts w:ascii="Times New Roman" w:hAnsi="Times New Roman"/>
          <w:bCs/>
          <w:color w:val="26282F"/>
          <w:sz w:val="28"/>
          <w:szCs w:val="28"/>
        </w:rPr>
      </w:pPr>
      <w:r w:rsidRPr="00CC43D8">
        <w:rPr>
          <w:rFonts w:ascii="Times New Roman" w:hAnsi="Times New Roman"/>
          <w:bCs/>
          <w:color w:val="26282F"/>
          <w:sz w:val="28"/>
          <w:szCs w:val="28"/>
        </w:rPr>
        <w:t>Раздел 6. Анализ рисков реализации программы и меры управления рисками</w:t>
      </w:r>
    </w:p>
    <w:p w:rsidR="00F46420" w:rsidRPr="00CC43D8" w:rsidRDefault="00F46420" w:rsidP="005429F2">
      <w:pPr>
        <w:widowControl w:val="0"/>
        <w:autoSpaceDE w:val="0"/>
        <w:autoSpaceDN w:val="0"/>
        <w:adjustRightInd w:val="0"/>
        <w:spacing w:after="0" w:line="240" w:lineRule="auto"/>
        <w:ind w:firstLine="709"/>
        <w:jc w:val="both"/>
        <w:rPr>
          <w:rFonts w:ascii="Times New Roman" w:hAnsi="Times New Roman"/>
          <w:sz w:val="28"/>
          <w:szCs w:val="28"/>
        </w:rPr>
      </w:pPr>
      <w:r w:rsidRPr="00CC43D8">
        <w:rPr>
          <w:rFonts w:ascii="Times New Roman" w:hAnsi="Times New Roman"/>
          <w:sz w:val="28"/>
          <w:szCs w:val="28"/>
        </w:rPr>
        <w:t>При реализации настоящей Программы и для достижения поставленных целей необходимо учитывать возможные финансовые, экономические риски.</w:t>
      </w:r>
    </w:p>
    <w:p w:rsidR="00F46420" w:rsidRPr="00CC43D8" w:rsidRDefault="00F46420" w:rsidP="005429F2">
      <w:pPr>
        <w:widowControl w:val="0"/>
        <w:autoSpaceDE w:val="0"/>
        <w:autoSpaceDN w:val="0"/>
        <w:adjustRightInd w:val="0"/>
        <w:spacing w:after="0" w:line="240" w:lineRule="auto"/>
        <w:ind w:firstLine="709"/>
        <w:jc w:val="both"/>
        <w:rPr>
          <w:rFonts w:ascii="Times New Roman" w:hAnsi="Times New Roman"/>
          <w:sz w:val="28"/>
          <w:szCs w:val="28"/>
        </w:rPr>
      </w:pPr>
      <w:r w:rsidRPr="00CC43D8">
        <w:rPr>
          <w:rFonts w:ascii="Times New Roman" w:hAnsi="Times New Roman"/>
          <w:sz w:val="28"/>
          <w:szCs w:val="28"/>
        </w:rPr>
        <w:t xml:space="preserve">Финансовые риски связаны с возникновением бюджетного дефицита и недостаточным вследствие этого уровнем финансирования из средств областного, местного бюджета. </w:t>
      </w:r>
    </w:p>
    <w:p w:rsidR="00F46420" w:rsidRPr="00CC43D8" w:rsidRDefault="00F46420" w:rsidP="005429F2">
      <w:pPr>
        <w:widowControl w:val="0"/>
        <w:autoSpaceDE w:val="0"/>
        <w:autoSpaceDN w:val="0"/>
        <w:adjustRightInd w:val="0"/>
        <w:spacing w:after="0" w:line="240" w:lineRule="auto"/>
        <w:ind w:firstLine="709"/>
        <w:jc w:val="both"/>
        <w:rPr>
          <w:rFonts w:ascii="Times New Roman" w:hAnsi="Times New Roman"/>
          <w:sz w:val="28"/>
          <w:szCs w:val="28"/>
        </w:rPr>
      </w:pPr>
      <w:r w:rsidRPr="00CC43D8">
        <w:rPr>
          <w:rFonts w:ascii="Times New Roman" w:hAnsi="Times New Roman"/>
          <w:sz w:val="28"/>
          <w:szCs w:val="28"/>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недостаточное вследствие этого финансирование из средств областного, местного бюджетов. Кроме того, экономическая и финансовая ситуация в значительной мере влияет на инвестиционный климат в районе.</w:t>
      </w:r>
    </w:p>
    <w:p w:rsidR="00F46420" w:rsidRPr="00CC43D8" w:rsidRDefault="00F46420" w:rsidP="005429F2">
      <w:pPr>
        <w:widowControl w:val="0"/>
        <w:autoSpaceDE w:val="0"/>
        <w:autoSpaceDN w:val="0"/>
        <w:adjustRightInd w:val="0"/>
        <w:spacing w:after="0" w:line="240" w:lineRule="auto"/>
        <w:ind w:firstLine="709"/>
        <w:jc w:val="both"/>
        <w:rPr>
          <w:rFonts w:ascii="Times New Roman" w:hAnsi="Times New Roman"/>
          <w:sz w:val="28"/>
          <w:szCs w:val="28"/>
        </w:rPr>
      </w:pPr>
      <w:r w:rsidRPr="00CC43D8">
        <w:rPr>
          <w:rFonts w:ascii="Times New Roman" w:hAnsi="Times New Roman"/>
          <w:sz w:val="28"/>
          <w:szCs w:val="28"/>
        </w:rPr>
        <w:t>Меры управления рисками реализации Программы основываются на следующем анализе.</w:t>
      </w:r>
    </w:p>
    <w:p w:rsidR="00F46420" w:rsidRPr="00CC43D8" w:rsidRDefault="00F46420" w:rsidP="005429F2">
      <w:pPr>
        <w:widowControl w:val="0"/>
        <w:autoSpaceDE w:val="0"/>
        <w:autoSpaceDN w:val="0"/>
        <w:adjustRightInd w:val="0"/>
        <w:spacing w:after="0" w:line="240" w:lineRule="auto"/>
        <w:ind w:firstLine="709"/>
        <w:jc w:val="both"/>
        <w:rPr>
          <w:rFonts w:ascii="Times New Roman" w:hAnsi="Times New Roman"/>
          <w:sz w:val="28"/>
          <w:szCs w:val="28"/>
        </w:rPr>
      </w:pPr>
      <w:r w:rsidRPr="00CC43D8">
        <w:rPr>
          <w:rFonts w:ascii="Times New Roman" w:hAnsi="Times New Roman"/>
          <w:sz w:val="28"/>
          <w:szCs w:val="28"/>
        </w:rPr>
        <w:t>Наибольшее отрицательное влияние на реализацию Программы может оказать реализация финансовых рисков. В рамках Программы отсутствует возможность управления этими рисками. Возможен лишь оперативный учет последствий их проявления.</w:t>
      </w:r>
    </w:p>
    <w:p w:rsidR="00F46420" w:rsidRPr="00CC43D8" w:rsidRDefault="00F46420" w:rsidP="005429F2">
      <w:pPr>
        <w:widowControl w:val="0"/>
        <w:autoSpaceDE w:val="0"/>
        <w:autoSpaceDN w:val="0"/>
        <w:adjustRightInd w:val="0"/>
        <w:spacing w:after="0" w:line="240" w:lineRule="auto"/>
        <w:ind w:firstLine="709"/>
        <w:jc w:val="both"/>
        <w:rPr>
          <w:rFonts w:ascii="Times New Roman" w:hAnsi="Times New Roman"/>
          <w:sz w:val="28"/>
          <w:szCs w:val="28"/>
        </w:rPr>
      </w:pPr>
      <w:r w:rsidRPr="00CC43D8">
        <w:rPr>
          <w:rFonts w:ascii="Times New Roman" w:hAnsi="Times New Roman"/>
          <w:sz w:val="28"/>
          <w:szCs w:val="28"/>
        </w:rPr>
        <w:t>Минимизация финансовых рисков возможна на основе:</w:t>
      </w:r>
    </w:p>
    <w:p w:rsidR="00F46420" w:rsidRPr="00CC43D8" w:rsidRDefault="00F46420" w:rsidP="005429F2">
      <w:pPr>
        <w:widowControl w:val="0"/>
        <w:autoSpaceDE w:val="0"/>
        <w:autoSpaceDN w:val="0"/>
        <w:adjustRightInd w:val="0"/>
        <w:spacing w:after="0" w:line="240" w:lineRule="auto"/>
        <w:ind w:firstLine="709"/>
        <w:jc w:val="both"/>
        <w:rPr>
          <w:rFonts w:ascii="Times New Roman" w:hAnsi="Times New Roman"/>
          <w:sz w:val="28"/>
          <w:szCs w:val="28"/>
        </w:rPr>
      </w:pPr>
      <w:r w:rsidRPr="00CC43D8">
        <w:rPr>
          <w:rFonts w:ascii="Times New Roman" w:hAnsi="Times New Roman"/>
          <w:sz w:val="28"/>
          <w:szCs w:val="28"/>
        </w:rPr>
        <w:t>регулярного мониторинга и оценки эффективности реализации мероприятий Программы;</w:t>
      </w:r>
    </w:p>
    <w:p w:rsidR="00F46420" w:rsidRPr="00CC43D8" w:rsidRDefault="00F46420" w:rsidP="005429F2">
      <w:pPr>
        <w:widowControl w:val="0"/>
        <w:autoSpaceDE w:val="0"/>
        <w:autoSpaceDN w:val="0"/>
        <w:adjustRightInd w:val="0"/>
        <w:spacing w:after="0" w:line="240" w:lineRule="auto"/>
        <w:ind w:firstLine="709"/>
        <w:jc w:val="both"/>
        <w:rPr>
          <w:rFonts w:ascii="Times New Roman" w:hAnsi="Times New Roman"/>
          <w:sz w:val="28"/>
          <w:szCs w:val="28"/>
        </w:rPr>
      </w:pPr>
      <w:r w:rsidRPr="00CC43D8">
        <w:rPr>
          <w:rFonts w:ascii="Times New Roman" w:hAnsi="Times New Roman"/>
          <w:sz w:val="28"/>
          <w:szCs w:val="28"/>
        </w:rPr>
        <w:t xml:space="preserve"> своевременной корректировки перечня основных мероприятий и показателей Программы.</w:t>
      </w:r>
    </w:p>
    <w:p w:rsidR="00F46420" w:rsidRPr="00CC43D8" w:rsidRDefault="00F46420" w:rsidP="005429F2">
      <w:pPr>
        <w:widowControl w:val="0"/>
        <w:autoSpaceDE w:val="0"/>
        <w:autoSpaceDN w:val="0"/>
        <w:adjustRightInd w:val="0"/>
        <w:spacing w:after="0" w:line="240" w:lineRule="auto"/>
        <w:ind w:firstLine="709"/>
        <w:jc w:val="both"/>
        <w:rPr>
          <w:rFonts w:ascii="Times New Roman" w:hAnsi="Times New Roman"/>
          <w:sz w:val="28"/>
          <w:szCs w:val="28"/>
        </w:rPr>
      </w:pPr>
      <w:r w:rsidRPr="00CC43D8">
        <w:rPr>
          <w:rFonts w:ascii="Times New Roman" w:hAnsi="Times New Roman"/>
          <w:sz w:val="28"/>
          <w:szCs w:val="28"/>
        </w:rPr>
        <w:t>Минимизация рисков достигается в ходе регулярного мониторинга и оценки эффективности реализации мероприятий Программы, а также на основе обеспечения эффективной координации деятельности соисполнителей и иных организаций, участвующих в реализации программных мероприятий.</w:t>
      </w:r>
    </w:p>
    <w:p w:rsidR="00F46420" w:rsidRPr="00CC43D8" w:rsidRDefault="00F46420" w:rsidP="005429F2">
      <w:pPr>
        <w:shd w:val="clear" w:color="auto" w:fill="FFFFFF"/>
        <w:tabs>
          <w:tab w:val="left" w:pos="-5529"/>
        </w:tabs>
        <w:spacing w:after="0" w:line="240" w:lineRule="auto"/>
        <w:ind w:right="10" w:firstLine="709"/>
        <w:jc w:val="center"/>
        <w:rPr>
          <w:rFonts w:ascii="Times New Roman" w:hAnsi="Times New Roman"/>
          <w:sz w:val="28"/>
          <w:szCs w:val="28"/>
        </w:rPr>
      </w:pPr>
    </w:p>
    <w:p w:rsidR="00F46420" w:rsidRPr="00CC43D8" w:rsidRDefault="00F46420" w:rsidP="005429F2">
      <w:pPr>
        <w:shd w:val="clear" w:color="auto" w:fill="FFFFFF"/>
        <w:tabs>
          <w:tab w:val="left" w:pos="-5529"/>
        </w:tabs>
        <w:spacing w:after="0" w:line="240" w:lineRule="auto"/>
        <w:ind w:right="10" w:firstLine="709"/>
        <w:jc w:val="center"/>
        <w:rPr>
          <w:rFonts w:ascii="Times New Roman" w:hAnsi="Times New Roman"/>
          <w:sz w:val="28"/>
          <w:szCs w:val="28"/>
        </w:rPr>
      </w:pPr>
      <w:r w:rsidRPr="00CC43D8">
        <w:rPr>
          <w:rFonts w:ascii="Times New Roman" w:hAnsi="Times New Roman"/>
          <w:sz w:val="28"/>
          <w:szCs w:val="28"/>
        </w:rPr>
        <w:lastRenderedPageBreak/>
        <w:t xml:space="preserve">Раздел 7. Предложения по совершенствованию нормативно-правового </w:t>
      </w:r>
      <w:r w:rsidRPr="00CC43D8">
        <w:rPr>
          <w:rFonts w:ascii="Times New Roman" w:hAnsi="Times New Roman"/>
          <w:spacing w:val="-1"/>
          <w:sz w:val="28"/>
          <w:szCs w:val="28"/>
        </w:rPr>
        <w:t xml:space="preserve">и информационного обеспечения развития социальной инфраструктуры, </w:t>
      </w:r>
      <w:r w:rsidRPr="00CC43D8">
        <w:rPr>
          <w:rFonts w:ascii="Times New Roman" w:hAnsi="Times New Roman"/>
          <w:spacing w:val="-2"/>
          <w:sz w:val="28"/>
          <w:szCs w:val="28"/>
        </w:rPr>
        <w:t>направленные на достижение целевых показателей программы</w:t>
      </w:r>
    </w:p>
    <w:p w:rsidR="00F46420" w:rsidRPr="00CC43D8" w:rsidRDefault="00F46420" w:rsidP="005429F2">
      <w:pPr>
        <w:spacing w:after="0" w:line="240" w:lineRule="auto"/>
        <w:ind w:firstLine="709"/>
        <w:jc w:val="both"/>
        <w:rPr>
          <w:rFonts w:ascii="Times New Roman" w:hAnsi="Times New Roman"/>
          <w:color w:val="000000"/>
          <w:sz w:val="28"/>
          <w:szCs w:val="28"/>
        </w:rPr>
      </w:pPr>
      <w:r w:rsidRPr="00CC43D8">
        <w:rPr>
          <w:rFonts w:ascii="Times New Roman" w:hAnsi="Times New Roman"/>
          <w:sz w:val="28"/>
          <w:szCs w:val="28"/>
        </w:rPr>
        <w:t xml:space="preserve">При необходимости финансового обеспечения реализации мероприятий, </w:t>
      </w:r>
      <w:r w:rsidRPr="00CC43D8">
        <w:rPr>
          <w:rFonts w:ascii="Times New Roman" w:hAnsi="Times New Roman"/>
          <w:color w:val="000000"/>
          <w:sz w:val="28"/>
          <w:szCs w:val="28"/>
        </w:rPr>
        <w:t xml:space="preserve">установленных Программой комплексного развития социальной инфраструктуры Алексашкинского муниципального образования, необходимо принятие муниципальных правовых актов, регламентирующих порядок их субсидирования. </w:t>
      </w:r>
    </w:p>
    <w:p w:rsidR="00F46420" w:rsidRPr="00CC43D8" w:rsidRDefault="00F46420" w:rsidP="005429F2">
      <w:pPr>
        <w:pStyle w:val="a6"/>
        <w:ind w:firstLine="709"/>
        <w:jc w:val="both"/>
        <w:rPr>
          <w:rFonts w:ascii="Times New Roman" w:hAnsi="Times New Roman"/>
          <w:color w:val="000000"/>
          <w:sz w:val="28"/>
          <w:szCs w:val="28"/>
        </w:rPr>
      </w:pPr>
      <w:r w:rsidRPr="00CC43D8">
        <w:rPr>
          <w:rFonts w:ascii="Times New Roman" w:hAnsi="Times New Roman"/>
          <w:color w:val="000000"/>
          <w:sz w:val="28"/>
          <w:szCs w:val="28"/>
        </w:rPr>
        <w:t>Целесообразно принятие муниципальных программ, либо внесение изменений в существующие программы, устанавливающие перечни мероприятий по проектированию, строительству и реконструкции объектов социальной инфраструктуры местного значения Алексашкинского муниципального образования. Данные программы должны обеспечивать сбалансированное перспективное развитие социальной инфраструктуры Алексашкинского муниципального образования в соответствии с потребностями в строительстве, реконструкции объектов социальной инфраструктуры местного значения, установленными программой комплексного развития социальной инфраструктуры муниципального образования.</w:t>
      </w:r>
    </w:p>
    <w:p w:rsidR="000F213B" w:rsidRDefault="000F213B" w:rsidP="005429F2">
      <w:pPr>
        <w:spacing w:after="0" w:line="240" w:lineRule="auto"/>
        <w:ind w:firstLine="709"/>
        <w:rPr>
          <w:rFonts w:ascii="Times New Roman" w:hAnsi="Times New Roman" w:cs="Times New Roman"/>
          <w:sz w:val="28"/>
          <w:szCs w:val="28"/>
        </w:rPr>
      </w:pPr>
    </w:p>
    <w:p w:rsidR="00CC43D8" w:rsidRDefault="00CC43D8" w:rsidP="005429F2">
      <w:pPr>
        <w:spacing w:after="0" w:line="240" w:lineRule="auto"/>
        <w:ind w:firstLine="709"/>
        <w:rPr>
          <w:rFonts w:ascii="Times New Roman" w:hAnsi="Times New Roman" w:cs="Times New Roman"/>
          <w:sz w:val="28"/>
          <w:szCs w:val="28"/>
        </w:rPr>
      </w:pPr>
    </w:p>
    <w:p w:rsidR="00737692" w:rsidRDefault="00737692" w:rsidP="005429F2">
      <w:pPr>
        <w:spacing w:after="0" w:line="240" w:lineRule="auto"/>
        <w:ind w:firstLine="709"/>
        <w:rPr>
          <w:rFonts w:ascii="Times New Roman" w:hAnsi="Times New Roman" w:cs="Times New Roman"/>
          <w:sz w:val="28"/>
          <w:szCs w:val="28"/>
        </w:rPr>
      </w:pPr>
    </w:p>
    <w:tbl>
      <w:tblPr>
        <w:tblW w:w="0" w:type="auto"/>
        <w:tblInd w:w="163" w:type="dxa"/>
        <w:tblLook w:val="0000"/>
      </w:tblPr>
      <w:tblGrid>
        <w:gridCol w:w="5757"/>
        <w:gridCol w:w="3871"/>
      </w:tblGrid>
      <w:tr w:rsidR="00737692" w:rsidTr="00737692">
        <w:trPr>
          <w:trHeight w:val="913"/>
        </w:trPr>
        <w:tc>
          <w:tcPr>
            <w:tcW w:w="5757" w:type="dxa"/>
          </w:tcPr>
          <w:p w:rsidR="00737692" w:rsidRPr="00275D9D" w:rsidRDefault="00737692" w:rsidP="005429F2">
            <w:pPr>
              <w:spacing w:after="0" w:line="240" w:lineRule="auto"/>
              <w:ind w:hanging="21"/>
              <w:rPr>
                <w:rFonts w:ascii="Times New Roman" w:hAnsi="Times New Roman"/>
                <w:sz w:val="28"/>
                <w:szCs w:val="24"/>
              </w:rPr>
            </w:pPr>
            <w:r w:rsidRPr="00275D9D">
              <w:rPr>
                <w:rFonts w:ascii="Times New Roman" w:hAnsi="Times New Roman"/>
                <w:sz w:val="28"/>
                <w:szCs w:val="24"/>
              </w:rPr>
              <w:t>В</w:t>
            </w:r>
            <w:bookmarkStart w:id="0" w:name="_GoBack"/>
            <w:bookmarkEnd w:id="0"/>
            <w:r w:rsidRPr="00275D9D">
              <w:rPr>
                <w:rFonts w:ascii="Times New Roman" w:hAnsi="Times New Roman"/>
                <w:sz w:val="28"/>
                <w:szCs w:val="24"/>
              </w:rPr>
              <w:t xml:space="preserve">ерно: начальник отдела делопроизводства и контроля администрации муниципального района </w:t>
            </w:r>
          </w:p>
        </w:tc>
        <w:tc>
          <w:tcPr>
            <w:tcW w:w="3871" w:type="dxa"/>
          </w:tcPr>
          <w:p w:rsidR="00737692" w:rsidRPr="00275D9D" w:rsidRDefault="00737692" w:rsidP="005429F2">
            <w:pPr>
              <w:spacing w:after="0" w:line="240" w:lineRule="auto"/>
              <w:ind w:firstLine="709"/>
              <w:rPr>
                <w:rFonts w:ascii="Times New Roman" w:hAnsi="Times New Roman" w:cs="Times New Roman"/>
                <w:sz w:val="28"/>
                <w:szCs w:val="28"/>
              </w:rPr>
            </w:pPr>
          </w:p>
          <w:p w:rsidR="00737692" w:rsidRPr="00275D9D" w:rsidRDefault="00737692" w:rsidP="005429F2">
            <w:pPr>
              <w:spacing w:after="0" w:line="240" w:lineRule="auto"/>
              <w:ind w:firstLine="709"/>
              <w:rPr>
                <w:rFonts w:ascii="Times New Roman" w:hAnsi="Times New Roman" w:cs="Times New Roman"/>
                <w:sz w:val="28"/>
                <w:szCs w:val="28"/>
              </w:rPr>
            </w:pPr>
          </w:p>
          <w:p w:rsidR="00737692" w:rsidRPr="00275D9D" w:rsidRDefault="00737692" w:rsidP="005429F2">
            <w:pPr>
              <w:spacing w:after="0" w:line="240" w:lineRule="auto"/>
              <w:ind w:firstLine="709"/>
              <w:rPr>
                <w:rFonts w:ascii="Times New Roman" w:hAnsi="Times New Roman"/>
                <w:sz w:val="28"/>
                <w:szCs w:val="24"/>
              </w:rPr>
            </w:pPr>
            <w:r w:rsidRPr="00275D9D">
              <w:rPr>
                <w:rFonts w:ascii="Times New Roman" w:hAnsi="Times New Roman" w:cs="Times New Roman"/>
                <w:sz w:val="28"/>
                <w:szCs w:val="28"/>
              </w:rPr>
              <w:t xml:space="preserve">                  </w:t>
            </w:r>
            <w:r w:rsidRPr="00275D9D">
              <w:rPr>
                <w:rFonts w:ascii="Times New Roman" w:hAnsi="Times New Roman"/>
                <w:sz w:val="28"/>
                <w:szCs w:val="24"/>
              </w:rPr>
              <w:t>А.П.</w:t>
            </w:r>
            <w:r>
              <w:rPr>
                <w:rFonts w:ascii="Times New Roman" w:hAnsi="Times New Roman"/>
                <w:sz w:val="28"/>
                <w:szCs w:val="24"/>
              </w:rPr>
              <w:t xml:space="preserve"> </w:t>
            </w:r>
            <w:r w:rsidRPr="00275D9D">
              <w:rPr>
                <w:rFonts w:ascii="Times New Roman" w:hAnsi="Times New Roman"/>
                <w:sz w:val="28"/>
                <w:szCs w:val="24"/>
              </w:rPr>
              <w:t>Зацепин</w:t>
            </w:r>
          </w:p>
        </w:tc>
      </w:tr>
    </w:tbl>
    <w:p w:rsidR="00CC43D8" w:rsidRPr="00CC43D8" w:rsidRDefault="00CC43D8" w:rsidP="005429F2">
      <w:pPr>
        <w:spacing w:after="0" w:line="240" w:lineRule="auto"/>
        <w:ind w:firstLine="709"/>
        <w:rPr>
          <w:rFonts w:ascii="Times New Roman" w:hAnsi="Times New Roman" w:cs="Times New Roman"/>
          <w:sz w:val="28"/>
          <w:szCs w:val="28"/>
        </w:rPr>
      </w:pPr>
    </w:p>
    <w:sectPr w:rsidR="00CC43D8" w:rsidRPr="00CC43D8" w:rsidSect="005429F2">
      <w:footerReference w:type="default" r:id="rId10"/>
      <w:pgSz w:w="11907" w:h="16839" w:code="9"/>
      <w:pgMar w:top="993" w:right="850" w:bottom="993"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AC" w:rsidRDefault="001C0DAC" w:rsidP="006823C3">
      <w:pPr>
        <w:spacing w:after="0" w:line="240" w:lineRule="auto"/>
      </w:pPr>
      <w:r>
        <w:separator/>
      </w:r>
    </w:p>
  </w:endnote>
  <w:endnote w:type="continuationSeparator" w:id="0">
    <w:p w:rsidR="001C0DAC" w:rsidRDefault="001C0DAC" w:rsidP="00682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20" w:rsidRDefault="00943E9A">
    <w:pPr>
      <w:pStyle w:val="ad"/>
      <w:jc w:val="right"/>
    </w:pPr>
    <w:r>
      <w:rPr>
        <w:noProof/>
      </w:rPr>
      <w:fldChar w:fldCharType="begin"/>
    </w:r>
    <w:r w:rsidR="00375D18">
      <w:rPr>
        <w:noProof/>
      </w:rPr>
      <w:instrText xml:space="preserve"> PAGE   \* MERGEFORMAT </w:instrText>
    </w:r>
    <w:r>
      <w:rPr>
        <w:noProof/>
      </w:rPr>
      <w:fldChar w:fldCharType="separate"/>
    </w:r>
    <w:r w:rsidR="00356EB6">
      <w:rPr>
        <w:noProof/>
      </w:rPr>
      <w:t>2</w:t>
    </w:r>
    <w:r>
      <w:rPr>
        <w:noProof/>
      </w:rPr>
      <w:fldChar w:fldCharType="end"/>
    </w:r>
  </w:p>
  <w:p w:rsidR="00F46420" w:rsidRDefault="00F4642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9396"/>
      <w:docPartObj>
        <w:docPartGallery w:val="Page Numbers (Bottom of Page)"/>
        <w:docPartUnique/>
      </w:docPartObj>
    </w:sdtPr>
    <w:sdtContent>
      <w:p w:rsidR="00F46420" w:rsidRDefault="00943E9A">
        <w:pPr>
          <w:pStyle w:val="ad"/>
          <w:jc w:val="right"/>
        </w:pPr>
        <w:r>
          <w:rPr>
            <w:noProof/>
          </w:rPr>
          <w:fldChar w:fldCharType="begin"/>
        </w:r>
        <w:r w:rsidR="00F46420">
          <w:rPr>
            <w:noProof/>
          </w:rPr>
          <w:instrText xml:space="preserve"> PAGE   \* MERGEFORMAT </w:instrText>
        </w:r>
        <w:r>
          <w:rPr>
            <w:noProof/>
          </w:rPr>
          <w:fldChar w:fldCharType="separate"/>
        </w:r>
        <w:r w:rsidR="00356EB6">
          <w:rPr>
            <w:noProof/>
          </w:rPr>
          <w:t>24</w:t>
        </w:r>
        <w:r>
          <w:rPr>
            <w:noProof/>
          </w:rPr>
          <w:fldChar w:fldCharType="end"/>
        </w:r>
      </w:p>
    </w:sdtContent>
  </w:sdt>
  <w:p w:rsidR="00F46420" w:rsidRDefault="00F4642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AC" w:rsidRDefault="001C0DAC" w:rsidP="006823C3">
      <w:pPr>
        <w:spacing w:after="0" w:line="240" w:lineRule="auto"/>
      </w:pPr>
      <w:r>
        <w:separator/>
      </w:r>
    </w:p>
  </w:footnote>
  <w:footnote w:type="continuationSeparator" w:id="0">
    <w:p w:rsidR="001C0DAC" w:rsidRDefault="001C0DAC" w:rsidP="00682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767D51"/>
    <w:multiLevelType w:val="hybridMultilevel"/>
    <w:tmpl w:val="1FB49AA8"/>
    <w:lvl w:ilvl="0" w:tplc="22F69BF8">
      <w:start w:val="1"/>
      <w:numFmt w:val="decimal"/>
      <w:lvlText w:val="%1."/>
      <w:lvlJc w:val="left"/>
      <w:pPr>
        <w:ind w:left="-7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494E92"/>
    <w:multiLevelType w:val="hybridMultilevel"/>
    <w:tmpl w:val="F4E6A3E8"/>
    <w:lvl w:ilvl="0" w:tplc="FFFFFFFF">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953742"/>
    <w:multiLevelType w:val="singleLevel"/>
    <w:tmpl w:val="0419000F"/>
    <w:lvl w:ilvl="0">
      <w:start w:val="7"/>
      <w:numFmt w:val="decimal"/>
      <w:lvlText w:val="%1."/>
      <w:lvlJc w:val="left"/>
      <w:pPr>
        <w:tabs>
          <w:tab w:val="num" w:pos="360"/>
        </w:tabs>
        <w:ind w:left="360" w:hanging="360"/>
      </w:pPr>
      <w:rPr>
        <w:rFonts w:hint="default"/>
      </w:rPr>
    </w:lvl>
  </w:abstractNum>
  <w:abstractNum w:abstractNumId="7">
    <w:nsid w:val="41BD3432"/>
    <w:multiLevelType w:val="hybridMultilevel"/>
    <w:tmpl w:val="685298DC"/>
    <w:lvl w:ilvl="0" w:tplc="15329B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1369F4"/>
    <w:multiLevelType w:val="hybridMultilevel"/>
    <w:tmpl w:val="63449192"/>
    <w:lvl w:ilvl="0" w:tplc="E6E6C52A">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BB94371"/>
    <w:multiLevelType w:val="multilevel"/>
    <w:tmpl w:val="007016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2013EB7"/>
    <w:multiLevelType w:val="hybridMultilevel"/>
    <w:tmpl w:val="387421A6"/>
    <w:lvl w:ilvl="0" w:tplc="274009B8">
      <w:start w:val="14"/>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B0057F5"/>
    <w:multiLevelType w:val="multilevel"/>
    <w:tmpl w:val="D83C28C8"/>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B7A2D4F"/>
    <w:multiLevelType w:val="singleLevel"/>
    <w:tmpl w:val="E45ADEC2"/>
    <w:lvl w:ilvl="0">
      <w:start w:val="6"/>
      <w:numFmt w:val="bullet"/>
      <w:lvlText w:val="-"/>
      <w:lvlJc w:val="left"/>
      <w:pPr>
        <w:tabs>
          <w:tab w:val="num" w:pos="840"/>
        </w:tabs>
        <w:ind w:left="840" w:hanging="360"/>
      </w:pPr>
      <w:rPr>
        <w:rFonts w:hint="default"/>
      </w:rPr>
    </w:lvl>
  </w:abstractNum>
  <w:abstractNum w:abstractNumId="15">
    <w:nsid w:val="5E830E99"/>
    <w:multiLevelType w:val="multilevel"/>
    <w:tmpl w:val="CA828B7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EA0273"/>
    <w:multiLevelType w:val="hybridMultilevel"/>
    <w:tmpl w:val="BFD28AA2"/>
    <w:lvl w:ilvl="0" w:tplc="D39A5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19"/>
  </w:num>
  <w:num w:numId="2">
    <w:abstractNumId w:val="3"/>
  </w:num>
  <w:num w:numId="3">
    <w:abstractNumId w:val="12"/>
  </w:num>
  <w:num w:numId="4">
    <w:abstractNumId w:val="2"/>
  </w:num>
  <w:num w:numId="5">
    <w:abstractNumId w:val="4"/>
  </w:num>
  <w:num w:numId="6">
    <w:abstractNumId w:val="18"/>
  </w:num>
  <w:num w:numId="7">
    <w:abstractNumId w:val="8"/>
  </w:num>
  <w:num w:numId="8">
    <w:abstractNumId w:val="16"/>
  </w:num>
  <w:num w:numId="9">
    <w:abstractNumId w:val="7"/>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6"/>
  </w:num>
  <w:num w:numId="18">
    <w:abstractNumId w:val="11"/>
  </w:num>
  <w:num w:numId="19">
    <w:abstractNumId w:val="13"/>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E6F02"/>
    <w:rsid w:val="00001DA2"/>
    <w:rsid w:val="0000378B"/>
    <w:rsid w:val="00004A64"/>
    <w:rsid w:val="00004B9D"/>
    <w:rsid w:val="00004D6A"/>
    <w:rsid w:val="00005623"/>
    <w:rsid w:val="0000574A"/>
    <w:rsid w:val="000156AE"/>
    <w:rsid w:val="0001589D"/>
    <w:rsid w:val="0003031E"/>
    <w:rsid w:val="00033CD6"/>
    <w:rsid w:val="000346D3"/>
    <w:rsid w:val="00035937"/>
    <w:rsid w:val="00035F58"/>
    <w:rsid w:val="000435A3"/>
    <w:rsid w:val="00043D10"/>
    <w:rsid w:val="000441AE"/>
    <w:rsid w:val="0004587D"/>
    <w:rsid w:val="000476B3"/>
    <w:rsid w:val="00051AFE"/>
    <w:rsid w:val="00052860"/>
    <w:rsid w:val="00053D57"/>
    <w:rsid w:val="00055CFD"/>
    <w:rsid w:val="000562F3"/>
    <w:rsid w:val="00057DE2"/>
    <w:rsid w:val="00060685"/>
    <w:rsid w:val="00060D0F"/>
    <w:rsid w:val="00063555"/>
    <w:rsid w:val="00066200"/>
    <w:rsid w:val="00066C73"/>
    <w:rsid w:val="00073FEF"/>
    <w:rsid w:val="00074952"/>
    <w:rsid w:val="0007616E"/>
    <w:rsid w:val="000775CD"/>
    <w:rsid w:val="0008290F"/>
    <w:rsid w:val="00082A68"/>
    <w:rsid w:val="00085BA6"/>
    <w:rsid w:val="00087F38"/>
    <w:rsid w:val="00092A20"/>
    <w:rsid w:val="0009380E"/>
    <w:rsid w:val="0009479E"/>
    <w:rsid w:val="000963AC"/>
    <w:rsid w:val="00096C10"/>
    <w:rsid w:val="00096C68"/>
    <w:rsid w:val="000A2626"/>
    <w:rsid w:val="000A6AF5"/>
    <w:rsid w:val="000A7C17"/>
    <w:rsid w:val="000B007E"/>
    <w:rsid w:val="000B0623"/>
    <w:rsid w:val="000B2347"/>
    <w:rsid w:val="000B478A"/>
    <w:rsid w:val="000B71CB"/>
    <w:rsid w:val="000C022D"/>
    <w:rsid w:val="000C5FF9"/>
    <w:rsid w:val="000C7283"/>
    <w:rsid w:val="000C73D7"/>
    <w:rsid w:val="000D25FC"/>
    <w:rsid w:val="000D4D08"/>
    <w:rsid w:val="000D5D9B"/>
    <w:rsid w:val="000D5E17"/>
    <w:rsid w:val="000D6C54"/>
    <w:rsid w:val="000D779A"/>
    <w:rsid w:val="000E60EC"/>
    <w:rsid w:val="000E76A7"/>
    <w:rsid w:val="000F1FC5"/>
    <w:rsid w:val="000F213B"/>
    <w:rsid w:val="000F3291"/>
    <w:rsid w:val="000F382D"/>
    <w:rsid w:val="000F51F9"/>
    <w:rsid w:val="00100873"/>
    <w:rsid w:val="00100D8F"/>
    <w:rsid w:val="00101E90"/>
    <w:rsid w:val="00102668"/>
    <w:rsid w:val="001065F4"/>
    <w:rsid w:val="00106D91"/>
    <w:rsid w:val="0010783E"/>
    <w:rsid w:val="00107EC1"/>
    <w:rsid w:val="00110A8E"/>
    <w:rsid w:val="00112618"/>
    <w:rsid w:val="0011387F"/>
    <w:rsid w:val="0011405C"/>
    <w:rsid w:val="00115C4C"/>
    <w:rsid w:val="00116BFB"/>
    <w:rsid w:val="0011771F"/>
    <w:rsid w:val="001225D3"/>
    <w:rsid w:val="00126EB3"/>
    <w:rsid w:val="00133426"/>
    <w:rsid w:val="001453C5"/>
    <w:rsid w:val="0014668B"/>
    <w:rsid w:val="00151BED"/>
    <w:rsid w:val="00163FA1"/>
    <w:rsid w:val="00164296"/>
    <w:rsid w:val="0016475D"/>
    <w:rsid w:val="00166D02"/>
    <w:rsid w:val="00170A97"/>
    <w:rsid w:val="00170BA9"/>
    <w:rsid w:val="001712D3"/>
    <w:rsid w:val="001728E7"/>
    <w:rsid w:val="00172D7B"/>
    <w:rsid w:val="00172DD9"/>
    <w:rsid w:val="00175892"/>
    <w:rsid w:val="00175AE0"/>
    <w:rsid w:val="00176142"/>
    <w:rsid w:val="00177EBB"/>
    <w:rsid w:val="00181DE2"/>
    <w:rsid w:val="00181F90"/>
    <w:rsid w:val="00182249"/>
    <w:rsid w:val="0018534C"/>
    <w:rsid w:val="0018660B"/>
    <w:rsid w:val="001910A7"/>
    <w:rsid w:val="001A1E40"/>
    <w:rsid w:val="001A2376"/>
    <w:rsid w:val="001A2F23"/>
    <w:rsid w:val="001A4444"/>
    <w:rsid w:val="001B1F15"/>
    <w:rsid w:val="001B5532"/>
    <w:rsid w:val="001B6697"/>
    <w:rsid w:val="001B6BAB"/>
    <w:rsid w:val="001C09CF"/>
    <w:rsid w:val="001C0DAC"/>
    <w:rsid w:val="001C2C2A"/>
    <w:rsid w:val="001D4709"/>
    <w:rsid w:val="001D4C18"/>
    <w:rsid w:val="001E1F67"/>
    <w:rsid w:val="001E796C"/>
    <w:rsid w:val="001F0CCC"/>
    <w:rsid w:val="001F1396"/>
    <w:rsid w:val="001F1881"/>
    <w:rsid w:val="001F1F5E"/>
    <w:rsid w:val="002014C6"/>
    <w:rsid w:val="002027B7"/>
    <w:rsid w:val="00206A3B"/>
    <w:rsid w:val="002101A1"/>
    <w:rsid w:val="002179A9"/>
    <w:rsid w:val="00221033"/>
    <w:rsid w:val="0022150F"/>
    <w:rsid w:val="002249E2"/>
    <w:rsid w:val="00225ACB"/>
    <w:rsid w:val="00231578"/>
    <w:rsid w:val="002315D6"/>
    <w:rsid w:val="00231C73"/>
    <w:rsid w:val="00232BD3"/>
    <w:rsid w:val="00235C0E"/>
    <w:rsid w:val="00236A62"/>
    <w:rsid w:val="00243C47"/>
    <w:rsid w:val="00245C30"/>
    <w:rsid w:val="00245C9F"/>
    <w:rsid w:val="00245EA1"/>
    <w:rsid w:val="002463B7"/>
    <w:rsid w:val="00246F11"/>
    <w:rsid w:val="00250E7C"/>
    <w:rsid w:val="00254052"/>
    <w:rsid w:val="00255D89"/>
    <w:rsid w:val="00256DDB"/>
    <w:rsid w:val="00271BF5"/>
    <w:rsid w:val="0027415D"/>
    <w:rsid w:val="0027489F"/>
    <w:rsid w:val="002749CA"/>
    <w:rsid w:val="0027660C"/>
    <w:rsid w:val="00282466"/>
    <w:rsid w:val="00282EBE"/>
    <w:rsid w:val="00283282"/>
    <w:rsid w:val="0028497A"/>
    <w:rsid w:val="00285233"/>
    <w:rsid w:val="002870C5"/>
    <w:rsid w:val="00291C04"/>
    <w:rsid w:val="00295ED0"/>
    <w:rsid w:val="0029671B"/>
    <w:rsid w:val="00296F61"/>
    <w:rsid w:val="002A2134"/>
    <w:rsid w:val="002B5D02"/>
    <w:rsid w:val="002B6A8B"/>
    <w:rsid w:val="002C1414"/>
    <w:rsid w:val="002C1D00"/>
    <w:rsid w:val="002C4A1A"/>
    <w:rsid w:val="002D03F3"/>
    <w:rsid w:val="002D49E8"/>
    <w:rsid w:val="002E1B2D"/>
    <w:rsid w:val="002E21A3"/>
    <w:rsid w:val="002E22BF"/>
    <w:rsid w:val="002E3CAF"/>
    <w:rsid w:val="002E3D60"/>
    <w:rsid w:val="002E43A2"/>
    <w:rsid w:val="002E54D8"/>
    <w:rsid w:val="002F1872"/>
    <w:rsid w:val="002F3C03"/>
    <w:rsid w:val="00300E42"/>
    <w:rsid w:val="003017F2"/>
    <w:rsid w:val="00301FFF"/>
    <w:rsid w:val="0030745E"/>
    <w:rsid w:val="0030757E"/>
    <w:rsid w:val="00310DAF"/>
    <w:rsid w:val="00315669"/>
    <w:rsid w:val="00320245"/>
    <w:rsid w:val="00323808"/>
    <w:rsid w:val="00323D9B"/>
    <w:rsid w:val="00332141"/>
    <w:rsid w:val="00335039"/>
    <w:rsid w:val="003365D9"/>
    <w:rsid w:val="00336F02"/>
    <w:rsid w:val="003370C6"/>
    <w:rsid w:val="00343410"/>
    <w:rsid w:val="00344C57"/>
    <w:rsid w:val="00344C9D"/>
    <w:rsid w:val="00347F64"/>
    <w:rsid w:val="0035257A"/>
    <w:rsid w:val="00352D45"/>
    <w:rsid w:val="003541D2"/>
    <w:rsid w:val="00356EB6"/>
    <w:rsid w:val="00363479"/>
    <w:rsid w:val="00366BA2"/>
    <w:rsid w:val="003677F0"/>
    <w:rsid w:val="00375D18"/>
    <w:rsid w:val="0038228E"/>
    <w:rsid w:val="0038578B"/>
    <w:rsid w:val="003906D7"/>
    <w:rsid w:val="003925FB"/>
    <w:rsid w:val="003929D2"/>
    <w:rsid w:val="003950A9"/>
    <w:rsid w:val="003969F2"/>
    <w:rsid w:val="003A1CA8"/>
    <w:rsid w:val="003A5855"/>
    <w:rsid w:val="003A6132"/>
    <w:rsid w:val="003B1B63"/>
    <w:rsid w:val="003B70C1"/>
    <w:rsid w:val="003C74EF"/>
    <w:rsid w:val="003D4993"/>
    <w:rsid w:val="003D5F30"/>
    <w:rsid w:val="003E3089"/>
    <w:rsid w:val="003E45A4"/>
    <w:rsid w:val="003E4650"/>
    <w:rsid w:val="003E4F81"/>
    <w:rsid w:val="003F1C90"/>
    <w:rsid w:val="003F41C3"/>
    <w:rsid w:val="003F459C"/>
    <w:rsid w:val="003F4DDD"/>
    <w:rsid w:val="0040657A"/>
    <w:rsid w:val="004069D8"/>
    <w:rsid w:val="00407686"/>
    <w:rsid w:val="004152C6"/>
    <w:rsid w:val="004162CF"/>
    <w:rsid w:val="004171E7"/>
    <w:rsid w:val="00421474"/>
    <w:rsid w:val="004341E7"/>
    <w:rsid w:val="00437298"/>
    <w:rsid w:val="0044368B"/>
    <w:rsid w:val="00447FF4"/>
    <w:rsid w:val="00451140"/>
    <w:rsid w:val="0045152B"/>
    <w:rsid w:val="00451B35"/>
    <w:rsid w:val="004531AC"/>
    <w:rsid w:val="0046080D"/>
    <w:rsid w:val="00460BAC"/>
    <w:rsid w:val="00461760"/>
    <w:rsid w:val="00463938"/>
    <w:rsid w:val="00465803"/>
    <w:rsid w:val="004660BF"/>
    <w:rsid w:val="00467574"/>
    <w:rsid w:val="00470583"/>
    <w:rsid w:val="00473E60"/>
    <w:rsid w:val="004761FD"/>
    <w:rsid w:val="00476D2E"/>
    <w:rsid w:val="00481F00"/>
    <w:rsid w:val="00482417"/>
    <w:rsid w:val="004837DD"/>
    <w:rsid w:val="00486D9A"/>
    <w:rsid w:val="00490C90"/>
    <w:rsid w:val="004961A4"/>
    <w:rsid w:val="004A13F6"/>
    <w:rsid w:val="004A7E0A"/>
    <w:rsid w:val="004B120F"/>
    <w:rsid w:val="004B1293"/>
    <w:rsid w:val="004B20C7"/>
    <w:rsid w:val="004B621E"/>
    <w:rsid w:val="004C17BE"/>
    <w:rsid w:val="004C1A2D"/>
    <w:rsid w:val="004C36D5"/>
    <w:rsid w:val="004C4A8B"/>
    <w:rsid w:val="004C58E6"/>
    <w:rsid w:val="004D15CE"/>
    <w:rsid w:val="004D32D6"/>
    <w:rsid w:val="004D420C"/>
    <w:rsid w:val="004D59A2"/>
    <w:rsid w:val="004D5AA5"/>
    <w:rsid w:val="004E1556"/>
    <w:rsid w:val="004E3B39"/>
    <w:rsid w:val="004E415F"/>
    <w:rsid w:val="004E5B0B"/>
    <w:rsid w:val="004E700F"/>
    <w:rsid w:val="004F296B"/>
    <w:rsid w:val="004F5BF1"/>
    <w:rsid w:val="005032B8"/>
    <w:rsid w:val="005033A6"/>
    <w:rsid w:val="005118A4"/>
    <w:rsid w:val="00512F86"/>
    <w:rsid w:val="00513B1D"/>
    <w:rsid w:val="0051426A"/>
    <w:rsid w:val="0051483E"/>
    <w:rsid w:val="00515529"/>
    <w:rsid w:val="00516D75"/>
    <w:rsid w:val="00524AB0"/>
    <w:rsid w:val="00525818"/>
    <w:rsid w:val="00525B73"/>
    <w:rsid w:val="00530186"/>
    <w:rsid w:val="0053104F"/>
    <w:rsid w:val="005327D3"/>
    <w:rsid w:val="00534DCF"/>
    <w:rsid w:val="005361D6"/>
    <w:rsid w:val="00536D18"/>
    <w:rsid w:val="005370B0"/>
    <w:rsid w:val="00537571"/>
    <w:rsid w:val="005429F2"/>
    <w:rsid w:val="00546566"/>
    <w:rsid w:val="005505C2"/>
    <w:rsid w:val="005527F9"/>
    <w:rsid w:val="00552D17"/>
    <w:rsid w:val="00553284"/>
    <w:rsid w:val="00553A0D"/>
    <w:rsid w:val="005605C9"/>
    <w:rsid w:val="00563E9B"/>
    <w:rsid w:val="005661F4"/>
    <w:rsid w:val="00571CB9"/>
    <w:rsid w:val="005730CB"/>
    <w:rsid w:val="00573335"/>
    <w:rsid w:val="00575A22"/>
    <w:rsid w:val="00577478"/>
    <w:rsid w:val="00581FFB"/>
    <w:rsid w:val="00583687"/>
    <w:rsid w:val="00584ABE"/>
    <w:rsid w:val="00585056"/>
    <w:rsid w:val="0058698A"/>
    <w:rsid w:val="005876DE"/>
    <w:rsid w:val="0058783D"/>
    <w:rsid w:val="005914B6"/>
    <w:rsid w:val="005938E9"/>
    <w:rsid w:val="005945BF"/>
    <w:rsid w:val="005A0561"/>
    <w:rsid w:val="005A585A"/>
    <w:rsid w:val="005A5975"/>
    <w:rsid w:val="005A5AE1"/>
    <w:rsid w:val="005A6A52"/>
    <w:rsid w:val="005B4BAF"/>
    <w:rsid w:val="005B5149"/>
    <w:rsid w:val="005C22FC"/>
    <w:rsid w:val="005C3799"/>
    <w:rsid w:val="005C4912"/>
    <w:rsid w:val="005C5358"/>
    <w:rsid w:val="005C54CD"/>
    <w:rsid w:val="005C6B50"/>
    <w:rsid w:val="005D7583"/>
    <w:rsid w:val="005E0D55"/>
    <w:rsid w:val="005E6BE2"/>
    <w:rsid w:val="005E6F02"/>
    <w:rsid w:val="005F0D00"/>
    <w:rsid w:val="005F1F17"/>
    <w:rsid w:val="005F4EA1"/>
    <w:rsid w:val="006009C8"/>
    <w:rsid w:val="00602AE2"/>
    <w:rsid w:val="0060358C"/>
    <w:rsid w:val="00604764"/>
    <w:rsid w:val="006139C8"/>
    <w:rsid w:val="0061445E"/>
    <w:rsid w:val="006158DE"/>
    <w:rsid w:val="00615C08"/>
    <w:rsid w:val="006178DE"/>
    <w:rsid w:val="00621219"/>
    <w:rsid w:val="0062544D"/>
    <w:rsid w:val="00627825"/>
    <w:rsid w:val="006365F2"/>
    <w:rsid w:val="00636DD7"/>
    <w:rsid w:val="00640494"/>
    <w:rsid w:val="0064180F"/>
    <w:rsid w:val="00644B6F"/>
    <w:rsid w:val="00644E5A"/>
    <w:rsid w:val="00646FA8"/>
    <w:rsid w:val="00652ACC"/>
    <w:rsid w:val="00665F7E"/>
    <w:rsid w:val="00670027"/>
    <w:rsid w:val="006703CA"/>
    <w:rsid w:val="00670C2E"/>
    <w:rsid w:val="0067191C"/>
    <w:rsid w:val="00675356"/>
    <w:rsid w:val="00675BC5"/>
    <w:rsid w:val="00676815"/>
    <w:rsid w:val="00680613"/>
    <w:rsid w:val="006823C3"/>
    <w:rsid w:val="006854F3"/>
    <w:rsid w:val="00687214"/>
    <w:rsid w:val="006878A4"/>
    <w:rsid w:val="006924B9"/>
    <w:rsid w:val="00696D2D"/>
    <w:rsid w:val="006A141E"/>
    <w:rsid w:val="006A5EFD"/>
    <w:rsid w:val="006B1B51"/>
    <w:rsid w:val="006C1BBC"/>
    <w:rsid w:val="006C20A3"/>
    <w:rsid w:val="006C2C72"/>
    <w:rsid w:val="006C418C"/>
    <w:rsid w:val="006C5786"/>
    <w:rsid w:val="006C745F"/>
    <w:rsid w:val="006D04CD"/>
    <w:rsid w:val="006D0AC3"/>
    <w:rsid w:val="006D0E68"/>
    <w:rsid w:val="006D12D5"/>
    <w:rsid w:val="006D2953"/>
    <w:rsid w:val="006D46A5"/>
    <w:rsid w:val="006D7894"/>
    <w:rsid w:val="006E11A4"/>
    <w:rsid w:val="006E2100"/>
    <w:rsid w:val="006E24AD"/>
    <w:rsid w:val="006E36D3"/>
    <w:rsid w:val="006F01A8"/>
    <w:rsid w:val="006F244B"/>
    <w:rsid w:val="006F44F3"/>
    <w:rsid w:val="00700DF6"/>
    <w:rsid w:val="00702F00"/>
    <w:rsid w:val="007039AC"/>
    <w:rsid w:val="007079E7"/>
    <w:rsid w:val="00713BEC"/>
    <w:rsid w:val="00713BF3"/>
    <w:rsid w:val="00721F52"/>
    <w:rsid w:val="00727AB1"/>
    <w:rsid w:val="007316C8"/>
    <w:rsid w:val="00733C09"/>
    <w:rsid w:val="0073643D"/>
    <w:rsid w:val="00737692"/>
    <w:rsid w:val="00737937"/>
    <w:rsid w:val="00740558"/>
    <w:rsid w:val="00740BA3"/>
    <w:rsid w:val="00744CD3"/>
    <w:rsid w:val="00745176"/>
    <w:rsid w:val="00747F28"/>
    <w:rsid w:val="00747F36"/>
    <w:rsid w:val="00753084"/>
    <w:rsid w:val="007564E7"/>
    <w:rsid w:val="0075799E"/>
    <w:rsid w:val="007620FC"/>
    <w:rsid w:val="00764D96"/>
    <w:rsid w:val="007745DC"/>
    <w:rsid w:val="007826A6"/>
    <w:rsid w:val="00786BD7"/>
    <w:rsid w:val="00787244"/>
    <w:rsid w:val="00787E0D"/>
    <w:rsid w:val="00793D55"/>
    <w:rsid w:val="007961BC"/>
    <w:rsid w:val="00797E06"/>
    <w:rsid w:val="007A30D2"/>
    <w:rsid w:val="007A51A7"/>
    <w:rsid w:val="007A5C75"/>
    <w:rsid w:val="007A7958"/>
    <w:rsid w:val="007B2BC6"/>
    <w:rsid w:val="007B4794"/>
    <w:rsid w:val="007B4843"/>
    <w:rsid w:val="007C1FF0"/>
    <w:rsid w:val="007C57A2"/>
    <w:rsid w:val="007D20BB"/>
    <w:rsid w:val="007D274C"/>
    <w:rsid w:val="007D5E58"/>
    <w:rsid w:val="007E1358"/>
    <w:rsid w:val="007E4B08"/>
    <w:rsid w:val="007E5C02"/>
    <w:rsid w:val="007F4F73"/>
    <w:rsid w:val="007F7FF7"/>
    <w:rsid w:val="0080078E"/>
    <w:rsid w:val="00800CEC"/>
    <w:rsid w:val="00801172"/>
    <w:rsid w:val="00802419"/>
    <w:rsid w:val="00804DF6"/>
    <w:rsid w:val="00807357"/>
    <w:rsid w:val="008167CB"/>
    <w:rsid w:val="0081721E"/>
    <w:rsid w:val="00817712"/>
    <w:rsid w:val="00821CB1"/>
    <w:rsid w:val="0082336D"/>
    <w:rsid w:val="00827FA5"/>
    <w:rsid w:val="00832BB2"/>
    <w:rsid w:val="00833E49"/>
    <w:rsid w:val="00833FB5"/>
    <w:rsid w:val="00834844"/>
    <w:rsid w:val="00841958"/>
    <w:rsid w:val="0084222F"/>
    <w:rsid w:val="00843A46"/>
    <w:rsid w:val="00846B32"/>
    <w:rsid w:val="00847929"/>
    <w:rsid w:val="008564A4"/>
    <w:rsid w:val="00860358"/>
    <w:rsid w:val="00860F54"/>
    <w:rsid w:val="00864ED4"/>
    <w:rsid w:val="008653D3"/>
    <w:rsid w:val="008655DD"/>
    <w:rsid w:val="00865DAA"/>
    <w:rsid w:val="0086687D"/>
    <w:rsid w:val="00874C06"/>
    <w:rsid w:val="00874DC4"/>
    <w:rsid w:val="008770FB"/>
    <w:rsid w:val="0088109B"/>
    <w:rsid w:val="00883A12"/>
    <w:rsid w:val="008845CF"/>
    <w:rsid w:val="00885335"/>
    <w:rsid w:val="00885EE2"/>
    <w:rsid w:val="00891005"/>
    <w:rsid w:val="00895909"/>
    <w:rsid w:val="008A04B4"/>
    <w:rsid w:val="008A0EAD"/>
    <w:rsid w:val="008A64F9"/>
    <w:rsid w:val="008A726C"/>
    <w:rsid w:val="008A7FDE"/>
    <w:rsid w:val="008B0EB9"/>
    <w:rsid w:val="008B1109"/>
    <w:rsid w:val="008B19E5"/>
    <w:rsid w:val="008B3B7F"/>
    <w:rsid w:val="008B4D58"/>
    <w:rsid w:val="008B4E0A"/>
    <w:rsid w:val="008B63EF"/>
    <w:rsid w:val="008C0564"/>
    <w:rsid w:val="008C0E4A"/>
    <w:rsid w:val="008C4561"/>
    <w:rsid w:val="008C7895"/>
    <w:rsid w:val="008C7B1F"/>
    <w:rsid w:val="008D0115"/>
    <w:rsid w:val="008D369F"/>
    <w:rsid w:val="008D5442"/>
    <w:rsid w:val="008E431B"/>
    <w:rsid w:val="008E47B2"/>
    <w:rsid w:val="008E65CE"/>
    <w:rsid w:val="008E7264"/>
    <w:rsid w:val="008E7E3D"/>
    <w:rsid w:val="008F2D9F"/>
    <w:rsid w:val="008F3A7A"/>
    <w:rsid w:val="008F5101"/>
    <w:rsid w:val="0090145B"/>
    <w:rsid w:val="00902576"/>
    <w:rsid w:val="009031CE"/>
    <w:rsid w:val="009064EF"/>
    <w:rsid w:val="00910FFB"/>
    <w:rsid w:val="00912DD8"/>
    <w:rsid w:val="009152F0"/>
    <w:rsid w:val="00916364"/>
    <w:rsid w:val="00916A42"/>
    <w:rsid w:val="009173D7"/>
    <w:rsid w:val="0092084A"/>
    <w:rsid w:val="009211FD"/>
    <w:rsid w:val="009237A7"/>
    <w:rsid w:val="0092435F"/>
    <w:rsid w:val="00926B2C"/>
    <w:rsid w:val="009276E9"/>
    <w:rsid w:val="00932156"/>
    <w:rsid w:val="00933705"/>
    <w:rsid w:val="00933B77"/>
    <w:rsid w:val="00936FC1"/>
    <w:rsid w:val="00940D64"/>
    <w:rsid w:val="00942C81"/>
    <w:rsid w:val="00943E9A"/>
    <w:rsid w:val="009456BA"/>
    <w:rsid w:val="00951111"/>
    <w:rsid w:val="00954E5B"/>
    <w:rsid w:val="00957951"/>
    <w:rsid w:val="0096021B"/>
    <w:rsid w:val="0096298B"/>
    <w:rsid w:val="00962EFD"/>
    <w:rsid w:val="009662EA"/>
    <w:rsid w:val="0097247A"/>
    <w:rsid w:val="00972832"/>
    <w:rsid w:val="00974EE0"/>
    <w:rsid w:val="00975224"/>
    <w:rsid w:val="009764FC"/>
    <w:rsid w:val="009809DD"/>
    <w:rsid w:val="0098462B"/>
    <w:rsid w:val="00985BB4"/>
    <w:rsid w:val="009862EF"/>
    <w:rsid w:val="00990D49"/>
    <w:rsid w:val="00996808"/>
    <w:rsid w:val="00997F0C"/>
    <w:rsid w:val="009A147B"/>
    <w:rsid w:val="009A3182"/>
    <w:rsid w:val="009A5D3B"/>
    <w:rsid w:val="009B1AF8"/>
    <w:rsid w:val="009B5FF0"/>
    <w:rsid w:val="009B71EF"/>
    <w:rsid w:val="009C25A2"/>
    <w:rsid w:val="009C28D9"/>
    <w:rsid w:val="009C3A93"/>
    <w:rsid w:val="009C541F"/>
    <w:rsid w:val="009C5875"/>
    <w:rsid w:val="009D14DE"/>
    <w:rsid w:val="009D2071"/>
    <w:rsid w:val="009D2CE5"/>
    <w:rsid w:val="009D3311"/>
    <w:rsid w:val="009D5FBB"/>
    <w:rsid w:val="009D6895"/>
    <w:rsid w:val="009E23DC"/>
    <w:rsid w:val="009E2EB5"/>
    <w:rsid w:val="009E52C6"/>
    <w:rsid w:val="009E5BE5"/>
    <w:rsid w:val="009E6D68"/>
    <w:rsid w:val="009F09B0"/>
    <w:rsid w:val="009F3039"/>
    <w:rsid w:val="009F41D3"/>
    <w:rsid w:val="009F4314"/>
    <w:rsid w:val="009F5B38"/>
    <w:rsid w:val="009F6608"/>
    <w:rsid w:val="009F6AB8"/>
    <w:rsid w:val="009F71A6"/>
    <w:rsid w:val="00A001B8"/>
    <w:rsid w:val="00A0116A"/>
    <w:rsid w:val="00A029AE"/>
    <w:rsid w:val="00A04753"/>
    <w:rsid w:val="00A068EC"/>
    <w:rsid w:val="00A07664"/>
    <w:rsid w:val="00A12378"/>
    <w:rsid w:val="00A1294D"/>
    <w:rsid w:val="00A14614"/>
    <w:rsid w:val="00A160B6"/>
    <w:rsid w:val="00A16F4B"/>
    <w:rsid w:val="00A20F2B"/>
    <w:rsid w:val="00A22D85"/>
    <w:rsid w:val="00A26D30"/>
    <w:rsid w:val="00A31EF6"/>
    <w:rsid w:val="00A359C1"/>
    <w:rsid w:val="00A35F74"/>
    <w:rsid w:val="00A375E7"/>
    <w:rsid w:val="00A41DB5"/>
    <w:rsid w:val="00A4237D"/>
    <w:rsid w:val="00A425A7"/>
    <w:rsid w:val="00A442A7"/>
    <w:rsid w:val="00A46077"/>
    <w:rsid w:val="00A46595"/>
    <w:rsid w:val="00A50E6E"/>
    <w:rsid w:val="00A510FF"/>
    <w:rsid w:val="00A52D31"/>
    <w:rsid w:val="00A6144F"/>
    <w:rsid w:val="00A63322"/>
    <w:rsid w:val="00A641E8"/>
    <w:rsid w:val="00A64B36"/>
    <w:rsid w:val="00A67E45"/>
    <w:rsid w:val="00A71B66"/>
    <w:rsid w:val="00A754DB"/>
    <w:rsid w:val="00A85E5D"/>
    <w:rsid w:val="00A918BA"/>
    <w:rsid w:val="00A92EC4"/>
    <w:rsid w:val="00A97050"/>
    <w:rsid w:val="00AA2F30"/>
    <w:rsid w:val="00AA397E"/>
    <w:rsid w:val="00AB0FDD"/>
    <w:rsid w:val="00AB1EFE"/>
    <w:rsid w:val="00AB2073"/>
    <w:rsid w:val="00AB2755"/>
    <w:rsid w:val="00AB363D"/>
    <w:rsid w:val="00AB4FF0"/>
    <w:rsid w:val="00AB589D"/>
    <w:rsid w:val="00AC0F81"/>
    <w:rsid w:val="00AC2345"/>
    <w:rsid w:val="00AC25FF"/>
    <w:rsid w:val="00AC3FB4"/>
    <w:rsid w:val="00AC71B1"/>
    <w:rsid w:val="00AD1679"/>
    <w:rsid w:val="00AD19C6"/>
    <w:rsid w:val="00AD211A"/>
    <w:rsid w:val="00AD6AFC"/>
    <w:rsid w:val="00AD6DDC"/>
    <w:rsid w:val="00AE209F"/>
    <w:rsid w:val="00AE2670"/>
    <w:rsid w:val="00AE3E30"/>
    <w:rsid w:val="00AE71B2"/>
    <w:rsid w:val="00AE7DA9"/>
    <w:rsid w:val="00AF2ADC"/>
    <w:rsid w:val="00AF3685"/>
    <w:rsid w:val="00AF4B66"/>
    <w:rsid w:val="00B015DB"/>
    <w:rsid w:val="00B01D94"/>
    <w:rsid w:val="00B020F4"/>
    <w:rsid w:val="00B124DA"/>
    <w:rsid w:val="00B157EB"/>
    <w:rsid w:val="00B15E17"/>
    <w:rsid w:val="00B1701C"/>
    <w:rsid w:val="00B23434"/>
    <w:rsid w:val="00B2390A"/>
    <w:rsid w:val="00B30D53"/>
    <w:rsid w:val="00B32BD8"/>
    <w:rsid w:val="00B34247"/>
    <w:rsid w:val="00B35440"/>
    <w:rsid w:val="00B377EE"/>
    <w:rsid w:val="00B4024C"/>
    <w:rsid w:val="00B43CD0"/>
    <w:rsid w:val="00B448DF"/>
    <w:rsid w:val="00B47A4D"/>
    <w:rsid w:val="00B47C07"/>
    <w:rsid w:val="00B47F57"/>
    <w:rsid w:val="00B54B7C"/>
    <w:rsid w:val="00B5584A"/>
    <w:rsid w:val="00B563B0"/>
    <w:rsid w:val="00B603B0"/>
    <w:rsid w:val="00B62688"/>
    <w:rsid w:val="00B6478F"/>
    <w:rsid w:val="00B6638D"/>
    <w:rsid w:val="00B663E8"/>
    <w:rsid w:val="00B66D4B"/>
    <w:rsid w:val="00B67ACB"/>
    <w:rsid w:val="00B751C9"/>
    <w:rsid w:val="00B7751C"/>
    <w:rsid w:val="00B80B5C"/>
    <w:rsid w:val="00B81F53"/>
    <w:rsid w:val="00B875FD"/>
    <w:rsid w:val="00B94E12"/>
    <w:rsid w:val="00B97199"/>
    <w:rsid w:val="00BA2A48"/>
    <w:rsid w:val="00BA2C35"/>
    <w:rsid w:val="00BB0327"/>
    <w:rsid w:val="00BB288A"/>
    <w:rsid w:val="00BB3135"/>
    <w:rsid w:val="00BB34B1"/>
    <w:rsid w:val="00BB4063"/>
    <w:rsid w:val="00BB4763"/>
    <w:rsid w:val="00BB635A"/>
    <w:rsid w:val="00BB733E"/>
    <w:rsid w:val="00BC44ED"/>
    <w:rsid w:val="00BD56B0"/>
    <w:rsid w:val="00BD637E"/>
    <w:rsid w:val="00BD649F"/>
    <w:rsid w:val="00BD6DC2"/>
    <w:rsid w:val="00BD77D6"/>
    <w:rsid w:val="00BE147E"/>
    <w:rsid w:val="00BE235C"/>
    <w:rsid w:val="00BE4AD7"/>
    <w:rsid w:val="00BE5DEF"/>
    <w:rsid w:val="00BE60A9"/>
    <w:rsid w:val="00BE6A6A"/>
    <w:rsid w:val="00BE6B97"/>
    <w:rsid w:val="00BF3AFA"/>
    <w:rsid w:val="00BF6CFA"/>
    <w:rsid w:val="00C0077A"/>
    <w:rsid w:val="00C03D5D"/>
    <w:rsid w:val="00C04CE6"/>
    <w:rsid w:val="00C06B47"/>
    <w:rsid w:val="00C06E8F"/>
    <w:rsid w:val="00C1185C"/>
    <w:rsid w:val="00C12D63"/>
    <w:rsid w:val="00C132A6"/>
    <w:rsid w:val="00C15BF6"/>
    <w:rsid w:val="00C161F9"/>
    <w:rsid w:val="00C16628"/>
    <w:rsid w:val="00C16D3F"/>
    <w:rsid w:val="00C20EB2"/>
    <w:rsid w:val="00C22B50"/>
    <w:rsid w:val="00C24A68"/>
    <w:rsid w:val="00C25026"/>
    <w:rsid w:val="00C2649F"/>
    <w:rsid w:val="00C27351"/>
    <w:rsid w:val="00C30520"/>
    <w:rsid w:val="00C30F0C"/>
    <w:rsid w:val="00C3440E"/>
    <w:rsid w:val="00C3554D"/>
    <w:rsid w:val="00C400BB"/>
    <w:rsid w:val="00C46073"/>
    <w:rsid w:val="00C47C91"/>
    <w:rsid w:val="00C502A3"/>
    <w:rsid w:val="00C5183B"/>
    <w:rsid w:val="00C5572A"/>
    <w:rsid w:val="00C56AAE"/>
    <w:rsid w:val="00C63CBF"/>
    <w:rsid w:val="00C670D9"/>
    <w:rsid w:val="00C67FA9"/>
    <w:rsid w:val="00C708CE"/>
    <w:rsid w:val="00C70DB2"/>
    <w:rsid w:val="00C73463"/>
    <w:rsid w:val="00C757A3"/>
    <w:rsid w:val="00C778FB"/>
    <w:rsid w:val="00C8451F"/>
    <w:rsid w:val="00C90280"/>
    <w:rsid w:val="00C93151"/>
    <w:rsid w:val="00C95DB1"/>
    <w:rsid w:val="00C97798"/>
    <w:rsid w:val="00CA1518"/>
    <w:rsid w:val="00CA7569"/>
    <w:rsid w:val="00CB0BF1"/>
    <w:rsid w:val="00CB1686"/>
    <w:rsid w:val="00CB1EB4"/>
    <w:rsid w:val="00CB465C"/>
    <w:rsid w:val="00CB4B02"/>
    <w:rsid w:val="00CC0998"/>
    <w:rsid w:val="00CC0D3D"/>
    <w:rsid w:val="00CC43D8"/>
    <w:rsid w:val="00CC52D3"/>
    <w:rsid w:val="00CE2272"/>
    <w:rsid w:val="00CE2DBE"/>
    <w:rsid w:val="00CE5148"/>
    <w:rsid w:val="00CF30D9"/>
    <w:rsid w:val="00CF6BFC"/>
    <w:rsid w:val="00D0441B"/>
    <w:rsid w:val="00D053D7"/>
    <w:rsid w:val="00D05B99"/>
    <w:rsid w:val="00D06B30"/>
    <w:rsid w:val="00D131E6"/>
    <w:rsid w:val="00D138C1"/>
    <w:rsid w:val="00D13CDF"/>
    <w:rsid w:val="00D2363E"/>
    <w:rsid w:val="00D23F68"/>
    <w:rsid w:val="00D24267"/>
    <w:rsid w:val="00D243E6"/>
    <w:rsid w:val="00D24E10"/>
    <w:rsid w:val="00D27C64"/>
    <w:rsid w:val="00D325A1"/>
    <w:rsid w:val="00D328E1"/>
    <w:rsid w:val="00D32EAE"/>
    <w:rsid w:val="00D34417"/>
    <w:rsid w:val="00D34EE2"/>
    <w:rsid w:val="00D35EBD"/>
    <w:rsid w:val="00D43BC4"/>
    <w:rsid w:val="00D4403E"/>
    <w:rsid w:val="00D51B6F"/>
    <w:rsid w:val="00D52245"/>
    <w:rsid w:val="00D54CC7"/>
    <w:rsid w:val="00D553B2"/>
    <w:rsid w:val="00D62364"/>
    <w:rsid w:val="00D6271D"/>
    <w:rsid w:val="00D630F0"/>
    <w:rsid w:val="00D63A61"/>
    <w:rsid w:val="00D64170"/>
    <w:rsid w:val="00D64AE2"/>
    <w:rsid w:val="00D65FAF"/>
    <w:rsid w:val="00D673AE"/>
    <w:rsid w:val="00D7187B"/>
    <w:rsid w:val="00D73DBB"/>
    <w:rsid w:val="00D74744"/>
    <w:rsid w:val="00D755F2"/>
    <w:rsid w:val="00D757EF"/>
    <w:rsid w:val="00D77062"/>
    <w:rsid w:val="00D770C2"/>
    <w:rsid w:val="00D77A5B"/>
    <w:rsid w:val="00D80724"/>
    <w:rsid w:val="00D82F35"/>
    <w:rsid w:val="00D831E6"/>
    <w:rsid w:val="00D913DD"/>
    <w:rsid w:val="00D9195E"/>
    <w:rsid w:val="00D929DE"/>
    <w:rsid w:val="00D94783"/>
    <w:rsid w:val="00D962F6"/>
    <w:rsid w:val="00D96636"/>
    <w:rsid w:val="00D970C7"/>
    <w:rsid w:val="00DA633E"/>
    <w:rsid w:val="00DA701F"/>
    <w:rsid w:val="00DA7177"/>
    <w:rsid w:val="00DB254C"/>
    <w:rsid w:val="00DB3B02"/>
    <w:rsid w:val="00DB3EE6"/>
    <w:rsid w:val="00DC0FAF"/>
    <w:rsid w:val="00DC1A7D"/>
    <w:rsid w:val="00DC1C88"/>
    <w:rsid w:val="00DC338E"/>
    <w:rsid w:val="00DC61C9"/>
    <w:rsid w:val="00DC770B"/>
    <w:rsid w:val="00DD10AD"/>
    <w:rsid w:val="00DD245E"/>
    <w:rsid w:val="00DD3745"/>
    <w:rsid w:val="00DD3B5F"/>
    <w:rsid w:val="00DD4BDB"/>
    <w:rsid w:val="00DD604F"/>
    <w:rsid w:val="00DD73F0"/>
    <w:rsid w:val="00DE20E7"/>
    <w:rsid w:val="00DE2107"/>
    <w:rsid w:val="00DE2FDE"/>
    <w:rsid w:val="00DE4E14"/>
    <w:rsid w:val="00DE6A3F"/>
    <w:rsid w:val="00DF14A3"/>
    <w:rsid w:val="00DF154B"/>
    <w:rsid w:val="00DF2250"/>
    <w:rsid w:val="00DF250E"/>
    <w:rsid w:val="00DF4EE5"/>
    <w:rsid w:val="00DF76E7"/>
    <w:rsid w:val="00E00743"/>
    <w:rsid w:val="00E01AC8"/>
    <w:rsid w:val="00E0298B"/>
    <w:rsid w:val="00E0405B"/>
    <w:rsid w:val="00E059BE"/>
    <w:rsid w:val="00E05C56"/>
    <w:rsid w:val="00E07B0C"/>
    <w:rsid w:val="00E11928"/>
    <w:rsid w:val="00E11EC8"/>
    <w:rsid w:val="00E12D58"/>
    <w:rsid w:val="00E17A98"/>
    <w:rsid w:val="00E17DBA"/>
    <w:rsid w:val="00E22C45"/>
    <w:rsid w:val="00E27FDB"/>
    <w:rsid w:val="00E340C0"/>
    <w:rsid w:val="00E34835"/>
    <w:rsid w:val="00E35FB2"/>
    <w:rsid w:val="00E41658"/>
    <w:rsid w:val="00E41B9D"/>
    <w:rsid w:val="00E42604"/>
    <w:rsid w:val="00E42D71"/>
    <w:rsid w:val="00E4606A"/>
    <w:rsid w:val="00E46582"/>
    <w:rsid w:val="00E50451"/>
    <w:rsid w:val="00E52D61"/>
    <w:rsid w:val="00E628E0"/>
    <w:rsid w:val="00E62BF8"/>
    <w:rsid w:val="00E647AA"/>
    <w:rsid w:val="00E648DD"/>
    <w:rsid w:val="00E72721"/>
    <w:rsid w:val="00E74591"/>
    <w:rsid w:val="00E80018"/>
    <w:rsid w:val="00E814F4"/>
    <w:rsid w:val="00E83DD0"/>
    <w:rsid w:val="00E847F3"/>
    <w:rsid w:val="00E848A2"/>
    <w:rsid w:val="00E85F09"/>
    <w:rsid w:val="00E90DFC"/>
    <w:rsid w:val="00E91078"/>
    <w:rsid w:val="00E93DD5"/>
    <w:rsid w:val="00EA5BC9"/>
    <w:rsid w:val="00EB0953"/>
    <w:rsid w:val="00EB2C2B"/>
    <w:rsid w:val="00EB5DD1"/>
    <w:rsid w:val="00EC3F9A"/>
    <w:rsid w:val="00EC49EE"/>
    <w:rsid w:val="00ED0BD3"/>
    <w:rsid w:val="00ED1EE0"/>
    <w:rsid w:val="00ED48E3"/>
    <w:rsid w:val="00EE09A5"/>
    <w:rsid w:val="00EE27EF"/>
    <w:rsid w:val="00EE7CB7"/>
    <w:rsid w:val="00EF5D86"/>
    <w:rsid w:val="00F01B62"/>
    <w:rsid w:val="00F02A1F"/>
    <w:rsid w:val="00F03990"/>
    <w:rsid w:val="00F055F8"/>
    <w:rsid w:val="00F05A0E"/>
    <w:rsid w:val="00F06426"/>
    <w:rsid w:val="00F117FC"/>
    <w:rsid w:val="00F11982"/>
    <w:rsid w:val="00F17B41"/>
    <w:rsid w:val="00F24240"/>
    <w:rsid w:val="00F25D36"/>
    <w:rsid w:val="00F30C0E"/>
    <w:rsid w:val="00F315E6"/>
    <w:rsid w:val="00F331FF"/>
    <w:rsid w:val="00F33B48"/>
    <w:rsid w:val="00F343B6"/>
    <w:rsid w:val="00F35699"/>
    <w:rsid w:val="00F356E2"/>
    <w:rsid w:val="00F40C02"/>
    <w:rsid w:val="00F43AA2"/>
    <w:rsid w:val="00F43C8B"/>
    <w:rsid w:val="00F4423A"/>
    <w:rsid w:val="00F46420"/>
    <w:rsid w:val="00F479EB"/>
    <w:rsid w:val="00F50D96"/>
    <w:rsid w:val="00F52563"/>
    <w:rsid w:val="00F54B83"/>
    <w:rsid w:val="00F56482"/>
    <w:rsid w:val="00F57CDD"/>
    <w:rsid w:val="00F60FD6"/>
    <w:rsid w:val="00F61F98"/>
    <w:rsid w:val="00F626CA"/>
    <w:rsid w:val="00F65EF4"/>
    <w:rsid w:val="00F71FF9"/>
    <w:rsid w:val="00F736DF"/>
    <w:rsid w:val="00F85767"/>
    <w:rsid w:val="00F859F9"/>
    <w:rsid w:val="00F97642"/>
    <w:rsid w:val="00FA0076"/>
    <w:rsid w:val="00FA0607"/>
    <w:rsid w:val="00FA204D"/>
    <w:rsid w:val="00FA2E4F"/>
    <w:rsid w:val="00FA350D"/>
    <w:rsid w:val="00FA6530"/>
    <w:rsid w:val="00FA7675"/>
    <w:rsid w:val="00FB00C0"/>
    <w:rsid w:val="00FB5CA0"/>
    <w:rsid w:val="00FC061E"/>
    <w:rsid w:val="00FC08C5"/>
    <w:rsid w:val="00FC2688"/>
    <w:rsid w:val="00FC5CB2"/>
    <w:rsid w:val="00FC6146"/>
    <w:rsid w:val="00FC6978"/>
    <w:rsid w:val="00FD06A5"/>
    <w:rsid w:val="00FD130B"/>
    <w:rsid w:val="00FD27E6"/>
    <w:rsid w:val="00FD368E"/>
    <w:rsid w:val="00FD3F3D"/>
    <w:rsid w:val="00FD3F3E"/>
    <w:rsid w:val="00FE07B4"/>
    <w:rsid w:val="00FE1EDE"/>
    <w:rsid w:val="00FE4F6E"/>
    <w:rsid w:val="00FF0236"/>
    <w:rsid w:val="00FF0DA6"/>
    <w:rsid w:val="00FF152E"/>
    <w:rsid w:val="00FF29F8"/>
    <w:rsid w:val="00FF32D8"/>
    <w:rsid w:val="00FF5598"/>
    <w:rsid w:val="00FF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AC"/>
    <w:pPr>
      <w:spacing w:after="200" w:line="276" w:lineRule="auto"/>
    </w:pPr>
    <w:rPr>
      <w:rFonts w:cs="Calibri"/>
      <w:sz w:val="22"/>
      <w:szCs w:val="22"/>
    </w:rPr>
  </w:style>
  <w:style w:type="paragraph" w:styleId="2">
    <w:name w:val="heading 2"/>
    <w:basedOn w:val="a"/>
    <w:next w:val="a"/>
    <w:link w:val="20"/>
    <w:semiHidden/>
    <w:unhideWhenUsed/>
    <w:qFormat/>
    <w:locked/>
    <w:rsid w:val="00F464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locked/>
    <w:rsid w:val="00F46420"/>
    <w:pPr>
      <w:keepNext/>
      <w:spacing w:after="0" w:line="240" w:lineRule="auto"/>
      <w:jc w:val="center"/>
      <w:outlineLvl w:val="8"/>
    </w:pPr>
    <w:rPr>
      <w:rFonts w:ascii="Times New Roman" w:hAnsi="Times New Roman"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F46420"/>
    <w:rPr>
      <w:rFonts w:ascii="Times New Roman" w:hAnsi="Times New Roman"/>
      <w:b/>
      <w:sz w:val="22"/>
      <w:szCs w:val="24"/>
    </w:rPr>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
    <w:name w:val="Абзац списка1"/>
    <w:basedOn w:val="a"/>
    <w:rsid w:val="00B47A4D"/>
    <w:pPr>
      <w:ind w:left="720"/>
    </w:pPr>
  </w:style>
  <w:style w:type="table" w:styleId="a5">
    <w:name w:val="Table Grid"/>
    <w:basedOn w:val="a1"/>
    <w:uiPriority w:val="59"/>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1">
    <w:name w:val="Заголовок №2_"/>
    <w:basedOn w:val="a0"/>
    <w:link w:val="22"/>
    <w:rsid w:val="00B30D53"/>
    <w:rPr>
      <w:rFonts w:ascii="Times New Roman" w:hAnsi="Times New Roman"/>
      <w:spacing w:val="10"/>
      <w:sz w:val="18"/>
      <w:szCs w:val="18"/>
      <w:shd w:val="clear" w:color="auto" w:fill="FFFFFF"/>
    </w:rPr>
  </w:style>
  <w:style w:type="paragraph" w:customStyle="1" w:styleId="22">
    <w:name w:val="Заголовок №2"/>
    <w:basedOn w:val="a"/>
    <w:link w:val="21"/>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1"/>
    <w:rsid w:val="00B30D53"/>
    <w:rPr>
      <w:rFonts w:ascii="Times New Roman" w:hAnsi="Times New Roman"/>
      <w:sz w:val="15"/>
      <w:szCs w:val="15"/>
      <w:shd w:val="clear" w:color="auto" w:fill="FFFFFF"/>
    </w:rPr>
  </w:style>
  <w:style w:type="paragraph" w:customStyle="1" w:styleId="91">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3">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a"/>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b">
    <w:name w:val="header"/>
    <w:basedOn w:val="a"/>
    <w:link w:val="ac"/>
    <w:rsid w:val="006823C3"/>
    <w:pPr>
      <w:tabs>
        <w:tab w:val="center" w:pos="4677"/>
        <w:tab w:val="right" w:pos="9355"/>
      </w:tabs>
      <w:spacing w:after="0" w:line="240" w:lineRule="auto"/>
    </w:pPr>
  </w:style>
  <w:style w:type="character" w:customStyle="1" w:styleId="ac">
    <w:name w:val="Верхний колонтитул Знак"/>
    <w:basedOn w:val="a0"/>
    <w:link w:val="ab"/>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4">
    <w:name w:val="Основной текст (2)_"/>
    <w:uiPriority w:val="99"/>
    <w:rsid w:val="001E1F67"/>
    <w:rPr>
      <w:rFonts w:ascii="Times New Roman" w:hAnsi="Times New Roman"/>
      <w:sz w:val="28"/>
      <w:szCs w:val="28"/>
      <w:shd w:val="clear" w:color="auto" w:fill="FFFFFF"/>
    </w:rPr>
  </w:style>
  <w:style w:type="character" w:styleId="af">
    <w:name w:val="Hyperlink"/>
    <w:basedOn w:val="a0"/>
    <w:unhideWhenUsed/>
    <w:rsid w:val="00652ACC"/>
    <w:rPr>
      <w:color w:val="0000FF" w:themeColor="hyperlink"/>
      <w:u w:val="single"/>
    </w:rPr>
  </w:style>
  <w:style w:type="paragraph" w:customStyle="1" w:styleId="11">
    <w:name w:val="Обычный11"/>
    <w:uiPriority w:val="99"/>
    <w:rsid w:val="0097247A"/>
    <w:rPr>
      <w:rFonts w:ascii="Times New Roman" w:hAnsi="Times New Roman"/>
      <w:sz w:val="28"/>
    </w:rPr>
  </w:style>
  <w:style w:type="character" w:customStyle="1" w:styleId="20">
    <w:name w:val="Заголовок 2 Знак"/>
    <w:basedOn w:val="a0"/>
    <w:link w:val="2"/>
    <w:semiHidden/>
    <w:rsid w:val="00F46420"/>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F46420"/>
    <w:pPr>
      <w:widowControl w:val="0"/>
      <w:autoSpaceDE w:val="0"/>
      <w:autoSpaceDN w:val="0"/>
      <w:adjustRightInd w:val="0"/>
      <w:ind w:firstLine="720"/>
    </w:pPr>
    <w:rPr>
      <w:rFonts w:ascii="Arial" w:hAnsi="Arial" w:cs="Arial"/>
    </w:rPr>
  </w:style>
  <w:style w:type="character" w:customStyle="1" w:styleId="af0">
    <w:name w:val="Основной текст Знак"/>
    <w:basedOn w:val="a0"/>
    <w:link w:val="af1"/>
    <w:rsid w:val="00F46420"/>
    <w:rPr>
      <w:sz w:val="26"/>
      <w:szCs w:val="26"/>
      <w:shd w:val="clear" w:color="auto" w:fill="FFFFFF"/>
    </w:rPr>
  </w:style>
  <w:style w:type="paragraph" w:styleId="af1">
    <w:name w:val="Body Text"/>
    <w:basedOn w:val="a"/>
    <w:link w:val="af0"/>
    <w:rsid w:val="00F46420"/>
    <w:pPr>
      <w:shd w:val="clear" w:color="auto" w:fill="FFFFFF"/>
      <w:spacing w:after="0" w:line="317" w:lineRule="exact"/>
    </w:pPr>
    <w:rPr>
      <w:rFonts w:cs="Times New Roman"/>
      <w:sz w:val="26"/>
      <w:szCs w:val="26"/>
    </w:rPr>
  </w:style>
  <w:style w:type="character" w:customStyle="1" w:styleId="10">
    <w:name w:val="Основной текст Знак1"/>
    <w:basedOn w:val="a0"/>
    <w:uiPriority w:val="99"/>
    <w:semiHidden/>
    <w:rsid w:val="00F46420"/>
    <w:rPr>
      <w:rFonts w:cs="Calibri"/>
      <w:sz w:val="22"/>
      <w:szCs w:val="22"/>
    </w:rPr>
  </w:style>
  <w:style w:type="paragraph" w:styleId="3">
    <w:name w:val="Body Text Indent 3"/>
    <w:basedOn w:val="a"/>
    <w:link w:val="30"/>
    <w:rsid w:val="00F46420"/>
    <w:pPr>
      <w:spacing w:after="120"/>
      <w:ind w:left="283"/>
    </w:pPr>
    <w:rPr>
      <w:rFonts w:eastAsia="Calibri" w:cs="Times New Roman"/>
      <w:sz w:val="16"/>
      <w:szCs w:val="16"/>
    </w:rPr>
  </w:style>
  <w:style w:type="character" w:customStyle="1" w:styleId="30">
    <w:name w:val="Основной текст с отступом 3 Знак"/>
    <w:basedOn w:val="a0"/>
    <w:link w:val="3"/>
    <w:rsid w:val="00F46420"/>
    <w:rPr>
      <w:rFonts w:eastAsia="Calibri"/>
      <w:sz w:val="16"/>
      <w:szCs w:val="16"/>
    </w:rPr>
  </w:style>
  <w:style w:type="paragraph" w:styleId="25">
    <w:name w:val="Body Text 2"/>
    <w:basedOn w:val="a"/>
    <w:link w:val="26"/>
    <w:rsid w:val="00F46420"/>
    <w:pPr>
      <w:spacing w:after="120" w:line="480" w:lineRule="auto"/>
    </w:pPr>
    <w:rPr>
      <w:rFonts w:eastAsia="Calibri" w:cs="Times New Roman"/>
    </w:rPr>
  </w:style>
  <w:style w:type="character" w:customStyle="1" w:styleId="26">
    <w:name w:val="Основной текст 2 Знак"/>
    <w:basedOn w:val="a0"/>
    <w:link w:val="25"/>
    <w:rsid w:val="00F46420"/>
    <w:rPr>
      <w:rFonts w:eastAsia="Calibri"/>
      <w:sz w:val="22"/>
      <w:szCs w:val="22"/>
    </w:rPr>
  </w:style>
  <w:style w:type="paragraph" w:styleId="27">
    <w:name w:val="Body Text Indent 2"/>
    <w:basedOn w:val="a"/>
    <w:link w:val="28"/>
    <w:rsid w:val="00F46420"/>
    <w:pPr>
      <w:spacing w:after="120" w:line="480" w:lineRule="auto"/>
      <w:ind w:left="283"/>
    </w:pPr>
    <w:rPr>
      <w:rFonts w:eastAsia="Calibri" w:cs="Times New Roman"/>
    </w:rPr>
  </w:style>
  <w:style w:type="character" w:customStyle="1" w:styleId="28">
    <w:name w:val="Основной текст с отступом 2 Знак"/>
    <w:basedOn w:val="a0"/>
    <w:link w:val="27"/>
    <w:rsid w:val="00F46420"/>
    <w:rPr>
      <w:rFonts w:eastAsia="Calibri"/>
      <w:sz w:val="22"/>
      <w:szCs w:val="22"/>
    </w:rPr>
  </w:style>
  <w:style w:type="paragraph" w:customStyle="1" w:styleId="u">
    <w:name w:val="u"/>
    <w:basedOn w:val="a"/>
    <w:rsid w:val="00F46420"/>
    <w:pPr>
      <w:spacing w:before="100" w:beforeAutospacing="1" w:after="100" w:afterAutospacing="1" w:line="240" w:lineRule="auto"/>
    </w:pPr>
    <w:rPr>
      <w:rFonts w:ascii="Times New Roman" w:hAnsi="Times New Roman" w:cs="Times New Roman"/>
      <w:sz w:val="24"/>
      <w:szCs w:val="24"/>
    </w:rPr>
  </w:style>
  <w:style w:type="character" w:customStyle="1" w:styleId="29">
    <w:name w:val="Основной текст2"/>
    <w:basedOn w:val="a0"/>
    <w:rsid w:val="00F46420"/>
    <w:rPr>
      <w:rFonts w:ascii="Times New Roman" w:eastAsia="Times New Roman" w:hAnsi="Times New Roman" w:cs="Times New Roman"/>
      <w:b w:val="0"/>
      <w:bCs w:val="0"/>
      <w:i w:val="0"/>
      <w:iCs w:val="0"/>
      <w:smallCaps w:val="0"/>
      <w:strike w:val="0"/>
      <w:spacing w:val="0"/>
      <w:sz w:val="26"/>
      <w:szCs w:val="26"/>
    </w:rPr>
  </w:style>
  <w:style w:type="character" w:customStyle="1" w:styleId="135pt-1pt">
    <w:name w:val="Основной текст + 13;5 pt;Полужирный;Интервал -1 pt"/>
    <w:basedOn w:val="a0"/>
    <w:rsid w:val="00F46420"/>
    <w:rPr>
      <w:rFonts w:ascii="Times New Roman" w:eastAsia="Times New Roman" w:hAnsi="Times New Roman" w:cs="Times New Roman"/>
      <w:b/>
      <w:bCs/>
      <w:i w:val="0"/>
      <w:iCs w:val="0"/>
      <w:smallCaps w:val="0"/>
      <w:strike w:val="0"/>
      <w:spacing w:val="-20"/>
      <w:sz w:val="27"/>
      <w:szCs w:val="27"/>
    </w:rPr>
  </w:style>
  <w:style w:type="character" w:customStyle="1" w:styleId="12pt-1pt">
    <w:name w:val="Основной текст + 12 pt;Курсив;Интервал -1 pt"/>
    <w:basedOn w:val="a0"/>
    <w:rsid w:val="00F46420"/>
    <w:rPr>
      <w:rFonts w:ascii="Times New Roman" w:eastAsia="Times New Roman" w:hAnsi="Times New Roman" w:cs="Times New Roman"/>
      <w:b w:val="0"/>
      <w:bCs w:val="0"/>
      <w:i/>
      <w:iCs/>
      <w:smallCaps w:val="0"/>
      <w:strike w:val="0"/>
      <w:spacing w:val="-20"/>
      <w:sz w:val="24"/>
      <w:szCs w:val="24"/>
    </w:rPr>
  </w:style>
  <w:style w:type="character" w:customStyle="1" w:styleId="135pt">
    <w:name w:val="Основной текст + 13;5 pt;Полужирный"/>
    <w:basedOn w:val="a0"/>
    <w:rsid w:val="00F46420"/>
    <w:rPr>
      <w:rFonts w:ascii="Times New Roman" w:eastAsia="Times New Roman" w:hAnsi="Times New Roman" w:cs="Times New Roman"/>
      <w:b/>
      <w:bCs/>
      <w:i w:val="0"/>
      <w:iCs w:val="0"/>
      <w:smallCaps w:val="0"/>
      <w:strike w:val="0"/>
      <w:spacing w:val="0"/>
      <w:sz w:val="27"/>
      <w:szCs w:val="27"/>
    </w:rPr>
  </w:style>
  <w:style w:type="character" w:customStyle="1" w:styleId="413pt0pt">
    <w:name w:val="Основной текст (4) + 13 pt;Не курсив;Интервал 0 pt"/>
    <w:basedOn w:val="a0"/>
    <w:rsid w:val="00F46420"/>
    <w:rPr>
      <w:rFonts w:ascii="Times New Roman" w:eastAsia="Times New Roman" w:hAnsi="Times New Roman" w:cs="Times New Roman"/>
      <w:b w:val="0"/>
      <w:bCs w:val="0"/>
      <w:i/>
      <w:iCs/>
      <w:smallCaps w:val="0"/>
      <w:strike/>
      <w:spacing w:val="0"/>
      <w:sz w:val="26"/>
      <w:szCs w:val="26"/>
    </w:rPr>
  </w:style>
  <w:style w:type="character" w:customStyle="1" w:styleId="12">
    <w:name w:val="Основной текст1"/>
    <w:basedOn w:val="a0"/>
    <w:rsid w:val="00F46420"/>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0"/>
    <w:rsid w:val="00F46420"/>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31">
    <w:name w:val="Основной текст3"/>
    <w:basedOn w:val="a0"/>
    <w:rsid w:val="00F46420"/>
    <w:rPr>
      <w:rFonts w:ascii="Times New Roman" w:eastAsia="Times New Roman" w:hAnsi="Times New Roman" w:cs="Times New Roman"/>
      <w:b w:val="0"/>
      <w:bCs w:val="0"/>
      <w:i w:val="0"/>
      <w:iCs w:val="0"/>
      <w:smallCaps w:val="0"/>
      <w:strike w:val="0"/>
      <w:spacing w:val="0"/>
      <w:sz w:val="26"/>
      <w:szCs w:val="26"/>
    </w:rPr>
  </w:style>
  <w:style w:type="paragraph" w:customStyle="1" w:styleId="13">
    <w:name w:val="Без интервала1"/>
    <w:rsid w:val="00F46420"/>
    <w:rPr>
      <w:sz w:val="22"/>
      <w:szCs w:val="22"/>
    </w:rPr>
  </w:style>
  <w:style w:type="paragraph" w:customStyle="1" w:styleId="s1">
    <w:name w:val="s_1"/>
    <w:basedOn w:val="a"/>
    <w:rsid w:val="00F46420"/>
    <w:pPr>
      <w:spacing w:before="100" w:beforeAutospacing="1" w:after="100" w:afterAutospacing="1" w:line="240" w:lineRule="auto"/>
    </w:pPr>
    <w:rPr>
      <w:rFonts w:ascii="Times New Roman" w:hAnsi="Times New Roman" w:cs="Times New Roman"/>
      <w:sz w:val="24"/>
      <w:szCs w:val="24"/>
    </w:rPr>
  </w:style>
  <w:style w:type="paragraph" w:customStyle="1" w:styleId="ConsPlusTitle">
    <w:name w:val="ConsPlusTitle"/>
    <w:rsid w:val="00F46420"/>
    <w:pPr>
      <w:widowControl w:val="0"/>
      <w:autoSpaceDE w:val="0"/>
      <w:autoSpaceDN w:val="0"/>
    </w:pPr>
    <w:rPr>
      <w:rFonts w:cs="Calibri"/>
      <w:b/>
      <w:sz w:val="22"/>
    </w:rPr>
  </w:style>
  <w:style w:type="paragraph" w:styleId="af2">
    <w:name w:val="Normal (Web)"/>
    <w:basedOn w:val="a"/>
    <w:uiPriority w:val="99"/>
    <w:unhideWhenUsed/>
    <w:rsid w:val="00F46420"/>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F46420"/>
  </w:style>
  <w:style w:type="character" w:styleId="af3">
    <w:name w:val="page number"/>
    <w:uiPriority w:val="99"/>
    <w:rsid w:val="00F46420"/>
    <w:rPr>
      <w:rFonts w:cs="Times New Roman"/>
    </w:rPr>
  </w:style>
  <w:style w:type="character" w:styleId="af4">
    <w:name w:val="Strong"/>
    <w:uiPriority w:val="22"/>
    <w:qFormat/>
    <w:locked/>
    <w:rsid w:val="00F46420"/>
    <w:rPr>
      <w:b/>
      <w:bCs/>
    </w:rPr>
  </w:style>
  <w:style w:type="paragraph" w:customStyle="1" w:styleId="af5">
    <w:name w:val="Содержимое таблицы"/>
    <w:basedOn w:val="a"/>
    <w:rsid w:val="00F46420"/>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af6">
    <w:name w:val="Обычный текст"/>
    <w:basedOn w:val="a"/>
    <w:link w:val="af7"/>
    <w:qFormat/>
    <w:rsid w:val="00F46420"/>
    <w:pPr>
      <w:spacing w:after="0" w:line="240" w:lineRule="auto"/>
      <w:ind w:firstLine="567"/>
      <w:jc w:val="both"/>
    </w:pPr>
    <w:rPr>
      <w:rFonts w:ascii="Times New Roman" w:hAnsi="Times New Roman" w:cs="Times New Roman"/>
      <w:sz w:val="24"/>
      <w:szCs w:val="24"/>
      <w:lang w:val="en-US" w:eastAsia="ar-SA" w:bidi="en-US"/>
    </w:rPr>
  </w:style>
  <w:style w:type="character" w:customStyle="1" w:styleId="af7">
    <w:name w:val="Обычный текст Знак"/>
    <w:basedOn w:val="a0"/>
    <w:link w:val="af6"/>
    <w:rsid w:val="00F46420"/>
    <w:rPr>
      <w:rFonts w:ascii="Times New Roman" w:hAnsi="Times New Roman"/>
      <w:sz w:val="24"/>
      <w:szCs w:val="24"/>
      <w:lang w:val="en-US" w:eastAsia="ar-SA" w:bidi="en-US"/>
    </w:rPr>
  </w:style>
  <w:style w:type="paragraph" w:customStyle="1" w:styleId="Default">
    <w:name w:val="Default"/>
    <w:rsid w:val="00F46420"/>
    <w:pPr>
      <w:autoSpaceDE w:val="0"/>
      <w:autoSpaceDN w:val="0"/>
      <w:adjustRightInd w:val="0"/>
    </w:pPr>
    <w:rPr>
      <w:rFonts w:cs="Calibri"/>
      <w:color w:val="000000"/>
      <w:sz w:val="24"/>
      <w:szCs w:val="24"/>
    </w:rPr>
  </w:style>
  <w:style w:type="paragraph" w:customStyle="1" w:styleId="T3">
    <w:name w:val="T3"/>
    <w:basedOn w:val="27"/>
    <w:autoRedefine/>
    <w:rsid w:val="00F46420"/>
    <w:pPr>
      <w:keepNext/>
      <w:tabs>
        <w:tab w:val="left" w:pos="-1800"/>
        <w:tab w:val="left" w:pos="567"/>
        <w:tab w:val="left" w:pos="1110"/>
        <w:tab w:val="left" w:pos="2175"/>
      </w:tabs>
      <w:spacing w:after="0" w:line="240" w:lineRule="auto"/>
      <w:ind w:left="0"/>
    </w:pPr>
    <w:rPr>
      <w:rFonts w:ascii="Times New Roman" w:eastAsia="Times New Roman" w:hAnsi="Times New Roman"/>
      <w:sz w:val="28"/>
      <w:szCs w:val="28"/>
    </w:rPr>
  </w:style>
  <w:style w:type="paragraph" w:customStyle="1" w:styleId="S">
    <w:name w:val="S_Обычный жирный"/>
    <w:basedOn w:val="a"/>
    <w:link w:val="S0"/>
    <w:qFormat/>
    <w:rsid w:val="00F46420"/>
    <w:pPr>
      <w:spacing w:after="0" w:line="240" w:lineRule="auto"/>
      <w:ind w:firstLine="709"/>
      <w:jc w:val="both"/>
    </w:pPr>
    <w:rPr>
      <w:rFonts w:ascii="Times New Roman" w:hAnsi="Times New Roman" w:cs="Times New Roman"/>
      <w:sz w:val="28"/>
      <w:szCs w:val="24"/>
    </w:rPr>
  </w:style>
  <w:style w:type="character" w:customStyle="1" w:styleId="S0">
    <w:name w:val="S_Обычный жирный Знак"/>
    <w:link w:val="S"/>
    <w:rsid w:val="00F46420"/>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804664063">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B2FE-B83B-49FD-8598-88B54A07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5347</Words>
  <Characters>30482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Komp</cp:lastModifiedBy>
  <cp:revision>5</cp:revision>
  <cp:lastPrinted>2022-02-15T05:12:00Z</cp:lastPrinted>
  <dcterms:created xsi:type="dcterms:W3CDTF">2022-04-12T04:18:00Z</dcterms:created>
  <dcterms:modified xsi:type="dcterms:W3CDTF">2022-04-12T10:12:00Z</dcterms:modified>
</cp:coreProperties>
</file>